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7F" w:rsidRDefault="00DA567F" w:rsidP="00DA567F">
      <w:pPr>
        <w:pStyle w:val="Nadpis20"/>
        <w:keepNext/>
        <w:keepLines/>
        <w:shd w:val="clear" w:color="auto" w:fill="auto"/>
        <w:spacing w:before="0" w:after="0" w:line="240" w:lineRule="auto"/>
        <w:rPr>
          <w:b/>
          <w:sz w:val="72"/>
          <w:szCs w:val="72"/>
        </w:rPr>
      </w:pPr>
      <w:r w:rsidRPr="00A07B35">
        <w:rPr>
          <w:b/>
          <w:sz w:val="72"/>
          <w:szCs w:val="72"/>
        </w:rPr>
        <w:t>Obec Čachtice</w:t>
      </w:r>
    </w:p>
    <w:p w:rsidR="00DA567F" w:rsidRDefault="00DA567F" w:rsidP="00DA567F">
      <w:pPr>
        <w:pStyle w:val="Nadpis20"/>
        <w:keepNext/>
        <w:keepLines/>
        <w:shd w:val="clear" w:color="auto" w:fill="auto"/>
        <w:spacing w:before="0" w:after="0" w:line="240" w:lineRule="auto"/>
        <w:rPr>
          <w:b/>
          <w:sz w:val="72"/>
          <w:szCs w:val="72"/>
        </w:rPr>
      </w:pPr>
    </w:p>
    <w:p w:rsidR="00DA567F" w:rsidRPr="00A46CD8" w:rsidRDefault="00DA567F" w:rsidP="00DA567F">
      <w:pPr>
        <w:pStyle w:val="Nadpis20"/>
        <w:keepNext/>
        <w:keepLines/>
        <w:shd w:val="clear" w:color="auto" w:fill="auto"/>
        <w:spacing w:before="0" w:after="0" w:line="240" w:lineRule="auto"/>
        <w:rPr>
          <w:sz w:val="56"/>
          <w:szCs w:val="56"/>
        </w:rPr>
      </w:pPr>
      <w:r w:rsidRPr="00A46CD8">
        <w:rPr>
          <w:sz w:val="56"/>
          <w:szCs w:val="56"/>
        </w:rPr>
        <w:t>Všeobecne záväzné nariadenie</w:t>
      </w:r>
    </w:p>
    <w:p w:rsidR="00DA567F" w:rsidRPr="00A46CD8" w:rsidRDefault="00DA567F" w:rsidP="00DA567F">
      <w:pPr>
        <w:pStyle w:val="Nadpis20"/>
        <w:keepNext/>
        <w:keepLines/>
        <w:shd w:val="clear" w:color="auto" w:fill="auto"/>
        <w:spacing w:before="0" w:after="0" w:line="240" w:lineRule="auto"/>
        <w:rPr>
          <w:sz w:val="56"/>
          <w:szCs w:val="56"/>
        </w:rPr>
      </w:pPr>
      <w:r w:rsidRPr="00A46CD8">
        <w:rPr>
          <w:sz w:val="56"/>
          <w:szCs w:val="56"/>
        </w:rPr>
        <w:t>č.</w:t>
      </w:r>
      <w:r w:rsidR="007957EE">
        <w:rPr>
          <w:sz w:val="56"/>
          <w:szCs w:val="56"/>
        </w:rPr>
        <w:t xml:space="preserve"> 1</w:t>
      </w:r>
      <w:r w:rsidRPr="00A46CD8">
        <w:rPr>
          <w:sz w:val="56"/>
          <w:szCs w:val="56"/>
        </w:rPr>
        <w:t>/201</w:t>
      </w:r>
      <w:r>
        <w:rPr>
          <w:sz w:val="56"/>
          <w:szCs w:val="56"/>
        </w:rPr>
        <w:t>8</w:t>
      </w:r>
    </w:p>
    <w:p w:rsidR="00DA567F" w:rsidRDefault="00DA567F" w:rsidP="00DA567F">
      <w:pPr>
        <w:pStyle w:val="Nadpis20"/>
        <w:keepNext/>
        <w:keepLines/>
        <w:shd w:val="clear" w:color="auto" w:fill="auto"/>
        <w:spacing w:before="0" w:after="0" w:line="240" w:lineRule="auto"/>
        <w:jc w:val="both"/>
      </w:pPr>
    </w:p>
    <w:p w:rsidR="00DA567F" w:rsidRDefault="00DA567F" w:rsidP="00DA567F">
      <w:pPr>
        <w:pStyle w:val="Nadpis20"/>
        <w:keepNext/>
        <w:keepLines/>
        <w:shd w:val="clear" w:color="auto" w:fill="auto"/>
        <w:spacing w:before="0" w:after="0" w:line="240" w:lineRule="auto"/>
        <w:jc w:val="both"/>
      </w:pPr>
    </w:p>
    <w:p w:rsidR="00DA567F" w:rsidRDefault="00DA567F" w:rsidP="00DA567F">
      <w:pPr>
        <w:pStyle w:val="Nadpis20"/>
        <w:keepNext/>
        <w:keepLines/>
        <w:shd w:val="clear" w:color="auto" w:fill="auto"/>
        <w:spacing w:before="0" w:after="0" w:line="240" w:lineRule="auto"/>
        <w:jc w:val="both"/>
      </w:pPr>
    </w:p>
    <w:p w:rsidR="00DA567F" w:rsidRDefault="00DA567F" w:rsidP="00DA567F">
      <w:pPr>
        <w:pStyle w:val="Zkladntext2"/>
        <w:spacing w:after="0" w:line="276" w:lineRule="auto"/>
        <w:jc w:val="center"/>
        <w:rPr>
          <w:sz w:val="28"/>
          <w:szCs w:val="28"/>
          <w:lang w:val="sk-SK"/>
        </w:rPr>
      </w:pPr>
      <w:r w:rsidRPr="00A46CD8">
        <w:rPr>
          <w:sz w:val="28"/>
          <w:szCs w:val="28"/>
        </w:rPr>
        <w:t>o</w:t>
      </w:r>
      <w:r>
        <w:rPr>
          <w:sz w:val="28"/>
          <w:szCs w:val="28"/>
        </w:rPr>
        <w:t> </w:t>
      </w:r>
      <w:r>
        <w:rPr>
          <w:sz w:val="28"/>
          <w:szCs w:val="28"/>
          <w:lang w:val="sk-SK"/>
        </w:rPr>
        <w:t xml:space="preserve">podmienkach predaja výrobkov a poskytovaní služieb </w:t>
      </w:r>
    </w:p>
    <w:p w:rsidR="00DA567F" w:rsidRPr="00A46CD8" w:rsidRDefault="00DA567F" w:rsidP="00DA567F">
      <w:pPr>
        <w:pStyle w:val="Zkladntext2"/>
        <w:spacing w:after="0" w:line="276" w:lineRule="auto"/>
        <w:jc w:val="center"/>
        <w:rPr>
          <w:sz w:val="28"/>
          <w:szCs w:val="28"/>
        </w:rPr>
      </w:pPr>
      <w:r>
        <w:rPr>
          <w:sz w:val="28"/>
          <w:szCs w:val="28"/>
          <w:lang w:val="sk-SK"/>
        </w:rPr>
        <w:t xml:space="preserve">na trhových miestach v </w:t>
      </w:r>
      <w:r w:rsidRPr="00A46CD8">
        <w:rPr>
          <w:sz w:val="28"/>
          <w:szCs w:val="28"/>
        </w:rPr>
        <w:t>obc</w:t>
      </w:r>
      <w:r>
        <w:rPr>
          <w:sz w:val="28"/>
          <w:szCs w:val="28"/>
          <w:lang w:val="sk-SK"/>
        </w:rPr>
        <w:t>i</w:t>
      </w:r>
      <w:r w:rsidRPr="00A46CD8">
        <w:rPr>
          <w:sz w:val="28"/>
          <w:szCs w:val="28"/>
        </w:rPr>
        <w:t xml:space="preserve"> Čachtice</w:t>
      </w:r>
    </w:p>
    <w:p w:rsidR="00DA567F" w:rsidRPr="00E961C9" w:rsidRDefault="00DA567F" w:rsidP="00DA567F">
      <w:pPr>
        <w:pStyle w:val="Zkladntext30"/>
        <w:shd w:val="clear" w:color="auto" w:fill="auto"/>
        <w:spacing w:after="345" w:line="456" w:lineRule="exact"/>
        <w:rPr>
          <w:sz w:val="28"/>
          <w:szCs w:val="28"/>
        </w:rPr>
      </w:pPr>
    </w:p>
    <w:p w:rsidR="00DA567F" w:rsidRPr="00E961C9" w:rsidRDefault="00DA6265" w:rsidP="00DA567F">
      <w:pPr>
        <w:rPr>
          <w:rFonts w:ascii="Times New Roman" w:hAnsi="Times New Roman" w:cs="Times New Roman"/>
          <w:sz w:val="28"/>
          <w:szCs w:val="28"/>
        </w:rPr>
      </w:pPr>
      <w:r w:rsidRPr="00E961C9">
        <w:rPr>
          <w:rFonts w:ascii="Times New Roman" w:hAnsi="Times New Roman" w:cs="Times New Roman"/>
          <w:sz w:val="28"/>
          <w:szCs w:val="28"/>
        </w:rPr>
        <w:t>Návrh VZN</w:t>
      </w:r>
      <w:r w:rsidR="00E961C9">
        <w:rPr>
          <w:rFonts w:ascii="Times New Roman" w:hAnsi="Times New Roman" w:cs="Times New Roman"/>
          <w:sz w:val="28"/>
          <w:szCs w:val="28"/>
        </w:rPr>
        <w:t xml:space="preserve">: </w:t>
      </w:r>
      <w:r w:rsidRPr="00E961C9">
        <w:rPr>
          <w:rFonts w:ascii="Times New Roman" w:hAnsi="Times New Roman" w:cs="Times New Roman"/>
          <w:sz w:val="28"/>
          <w:szCs w:val="28"/>
        </w:rPr>
        <w:t>- vyvesený na úradnej tabuli obce dňa: 18.4.2018</w:t>
      </w:r>
    </w:p>
    <w:p w:rsidR="00DA6265" w:rsidRPr="00E961C9" w:rsidRDefault="00DA6265" w:rsidP="00DA567F">
      <w:pPr>
        <w:rPr>
          <w:rFonts w:ascii="Times New Roman" w:hAnsi="Times New Roman" w:cs="Times New Roman"/>
          <w:sz w:val="28"/>
          <w:szCs w:val="28"/>
        </w:rPr>
      </w:pPr>
      <w:r w:rsidRPr="00E961C9">
        <w:rPr>
          <w:rFonts w:ascii="Times New Roman" w:hAnsi="Times New Roman" w:cs="Times New Roman"/>
          <w:sz w:val="28"/>
          <w:szCs w:val="28"/>
        </w:rPr>
        <w:tab/>
      </w:r>
      <w:r w:rsidRPr="00E961C9">
        <w:rPr>
          <w:rFonts w:ascii="Times New Roman" w:hAnsi="Times New Roman" w:cs="Times New Roman"/>
          <w:sz w:val="28"/>
          <w:szCs w:val="28"/>
        </w:rPr>
        <w:tab/>
      </w:r>
      <w:r w:rsidR="00E961C9">
        <w:rPr>
          <w:rFonts w:ascii="Times New Roman" w:hAnsi="Times New Roman" w:cs="Times New Roman"/>
          <w:sz w:val="28"/>
          <w:szCs w:val="28"/>
        </w:rPr>
        <w:t xml:space="preserve"> </w:t>
      </w:r>
      <w:r w:rsidRPr="00E961C9">
        <w:rPr>
          <w:rFonts w:ascii="Times New Roman" w:hAnsi="Times New Roman" w:cs="Times New Roman"/>
          <w:sz w:val="28"/>
          <w:szCs w:val="28"/>
        </w:rPr>
        <w:t>- zverejnený na internetovej úradnej tabuli obce dňa: 18.4.2018</w:t>
      </w:r>
    </w:p>
    <w:p w:rsidR="00DA6265" w:rsidRPr="00E961C9" w:rsidRDefault="00DA6265" w:rsidP="00DA567F">
      <w:pPr>
        <w:rPr>
          <w:rFonts w:ascii="Times New Roman" w:hAnsi="Times New Roman" w:cs="Times New Roman"/>
          <w:sz w:val="28"/>
          <w:szCs w:val="28"/>
        </w:rPr>
      </w:pPr>
    </w:p>
    <w:p w:rsidR="00DA6265" w:rsidRPr="00E961C9" w:rsidRDefault="00DA6265" w:rsidP="00DA567F">
      <w:pPr>
        <w:rPr>
          <w:rFonts w:ascii="Times New Roman" w:hAnsi="Times New Roman" w:cs="Times New Roman"/>
          <w:sz w:val="28"/>
          <w:szCs w:val="28"/>
        </w:rPr>
      </w:pPr>
      <w:r w:rsidRPr="00E961C9">
        <w:rPr>
          <w:rFonts w:ascii="Times New Roman" w:hAnsi="Times New Roman" w:cs="Times New Roman"/>
          <w:sz w:val="28"/>
          <w:szCs w:val="28"/>
        </w:rPr>
        <w:t>Lehota na predloženie pripomienok k návrhu VZN do /včítane/:</w:t>
      </w:r>
      <w:r w:rsidR="00956100">
        <w:rPr>
          <w:rFonts w:ascii="Times New Roman" w:hAnsi="Times New Roman" w:cs="Times New Roman"/>
          <w:sz w:val="28"/>
          <w:szCs w:val="28"/>
        </w:rPr>
        <w:t xml:space="preserve"> 22.5.2018</w:t>
      </w:r>
    </w:p>
    <w:p w:rsidR="00DA6265" w:rsidRPr="00E961C9" w:rsidRDefault="00DA6265" w:rsidP="00DA567F">
      <w:pPr>
        <w:rPr>
          <w:rFonts w:ascii="Times New Roman" w:hAnsi="Times New Roman" w:cs="Times New Roman"/>
          <w:sz w:val="28"/>
          <w:szCs w:val="28"/>
        </w:rPr>
      </w:pPr>
    </w:p>
    <w:p w:rsidR="00DA6265" w:rsidRDefault="00DA6265" w:rsidP="00DA567F">
      <w:pPr>
        <w:rPr>
          <w:rFonts w:ascii="Times New Roman" w:hAnsi="Times New Roman" w:cs="Times New Roman"/>
          <w:sz w:val="28"/>
          <w:szCs w:val="28"/>
        </w:rPr>
      </w:pPr>
      <w:r w:rsidRPr="00E961C9">
        <w:rPr>
          <w:rFonts w:ascii="Times New Roman" w:hAnsi="Times New Roman" w:cs="Times New Roman"/>
          <w:sz w:val="28"/>
          <w:szCs w:val="28"/>
        </w:rPr>
        <w:t>Doručené pripomienky /počet/: 0</w:t>
      </w:r>
    </w:p>
    <w:p w:rsidR="00E961C9" w:rsidRPr="00E961C9" w:rsidRDefault="00E961C9" w:rsidP="00DA567F">
      <w:pPr>
        <w:rPr>
          <w:rFonts w:ascii="Times New Roman" w:hAnsi="Times New Roman" w:cs="Times New Roman"/>
          <w:sz w:val="28"/>
          <w:szCs w:val="28"/>
        </w:rPr>
      </w:pPr>
    </w:p>
    <w:p w:rsidR="00DA6265" w:rsidRDefault="00DA6265" w:rsidP="00DA567F">
      <w:pPr>
        <w:rPr>
          <w:rFonts w:ascii="Times New Roman" w:hAnsi="Times New Roman" w:cs="Times New Roman"/>
          <w:sz w:val="28"/>
          <w:szCs w:val="28"/>
        </w:rPr>
      </w:pPr>
      <w:r w:rsidRPr="00E961C9">
        <w:rPr>
          <w:rFonts w:ascii="Times New Roman" w:hAnsi="Times New Roman" w:cs="Times New Roman"/>
          <w:sz w:val="28"/>
          <w:szCs w:val="28"/>
        </w:rPr>
        <w:t>Vyhodnotenie pripomienok k návrhu uskutočnené dňa:</w:t>
      </w:r>
    </w:p>
    <w:p w:rsidR="00E961C9" w:rsidRPr="00E961C9" w:rsidRDefault="00E961C9" w:rsidP="00DA567F">
      <w:pPr>
        <w:rPr>
          <w:rFonts w:ascii="Times New Roman" w:hAnsi="Times New Roman" w:cs="Times New Roman"/>
          <w:sz w:val="28"/>
          <w:szCs w:val="28"/>
        </w:rPr>
      </w:pPr>
    </w:p>
    <w:p w:rsidR="00E961C9" w:rsidRDefault="00DA6265" w:rsidP="00DA6265">
      <w:pPr>
        <w:rPr>
          <w:rFonts w:ascii="Times New Roman" w:hAnsi="Times New Roman" w:cs="Times New Roman"/>
          <w:sz w:val="28"/>
          <w:szCs w:val="28"/>
        </w:rPr>
      </w:pPr>
      <w:r w:rsidRPr="00E961C9">
        <w:rPr>
          <w:rFonts w:ascii="Times New Roman" w:hAnsi="Times New Roman" w:cs="Times New Roman"/>
          <w:sz w:val="28"/>
          <w:szCs w:val="28"/>
        </w:rPr>
        <w:t xml:space="preserve">Vyhodnotenie pripomienok k návrhu </w:t>
      </w:r>
      <w:r w:rsidRPr="00E961C9">
        <w:rPr>
          <w:rFonts w:ascii="Times New Roman" w:hAnsi="Times New Roman" w:cs="Times New Roman"/>
          <w:sz w:val="28"/>
          <w:szCs w:val="28"/>
        </w:rPr>
        <w:t xml:space="preserve">doručené poslancom </w:t>
      </w:r>
      <w:r w:rsidRPr="00E961C9">
        <w:rPr>
          <w:rFonts w:ascii="Times New Roman" w:hAnsi="Times New Roman" w:cs="Times New Roman"/>
          <w:sz w:val="28"/>
          <w:szCs w:val="28"/>
        </w:rPr>
        <w:t>dňa:</w:t>
      </w:r>
    </w:p>
    <w:p w:rsidR="00E961C9" w:rsidRDefault="00E961C9" w:rsidP="00DA6265">
      <w:pPr>
        <w:rPr>
          <w:rFonts w:ascii="Times New Roman" w:hAnsi="Times New Roman" w:cs="Times New Roman"/>
          <w:sz w:val="28"/>
          <w:szCs w:val="28"/>
        </w:rPr>
      </w:pPr>
    </w:p>
    <w:p w:rsidR="00DA6265" w:rsidRDefault="00DA6265" w:rsidP="00DA6265">
      <w:pPr>
        <w:rPr>
          <w:rFonts w:ascii="Times New Roman" w:hAnsi="Times New Roman" w:cs="Times New Roman"/>
          <w:sz w:val="28"/>
          <w:szCs w:val="28"/>
        </w:rPr>
      </w:pPr>
      <w:r w:rsidRPr="00E961C9">
        <w:rPr>
          <w:rFonts w:ascii="Times New Roman" w:hAnsi="Times New Roman" w:cs="Times New Roman"/>
          <w:sz w:val="28"/>
          <w:szCs w:val="28"/>
        </w:rPr>
        <w:t>VZN schválené Obecným zastupiteľstvom v Čachticiach dňa 22.5.2018, uznesením č.35/2018</w:t>
      </w:r>
    </w:p>
    <w:p w:rsidR="00956100" w:rsidRPr="00E961C9" w:rsidRDefault="00956100" w:rsidP="00DA6265">
      <w:pPr>
        <w:rPr>
          <w:rFonts w:ascii="Times New Roman" w:hAnsi="Times New Roman" w:cs="Times New Roman"/>
          <w:sz w:val="28"/>
          <w:szCs w:val="28"/>
        </w:rPr>
      </w:pPr>
    </w:p>
    <w:p w:rsidR="00DA6265" w:rsidRDefault="00DA6265" w:rsidP="00DA6265">
      <w:pPr>
        <w:rPr>
          <w:rFonts w:ascii="Times New Roman" w:hAnsi="Times New Roman" w:cs="Times New Roman"/>
          <w:sz w:val="28"/>
          <w:szCs w:val="28"/>
        </w:rPr>
      </w:pPr>
      <w:r w:rsidRPr="00E961C9">
        <w:rPr>
          <w:rFonts w:ascii="Times New Roman" w:hAnsi="Times New Roman" w:cs="Times New Roman"/>
          <w:sz w:val="28"/>
          <w:szCs w:val="28"/>
        </w:rPr>
        <w:t>VZN vyvesené na úradnej tabuli obce dňa: 6.6.2018</w:t>
      </w:r>
    </w:p>
    <w:p w:rsidR="00E961C9" w:rsidRPr="00E961C9" w:rsidRDefault="00E961C9" w:rsidP="00DA6265">
      <w:pPr>
        <w:rPr>
          <w:rFonts w:ascii="Times New Roman" w:hAnsi="Times New Roman" w:cs="Times New Roman"/>
          <w:sz w:val="28"/>
          <w:szCs w:val="28"/>
        </w:rPr>
      </w:pPr>
    </w:p>
    <w:p w:rsidR="00DA6265" w:rsidRDefault="00DA6265" w:rsidP="00DA6265">
      <w:pPr>
        <w:rPr>
          <w:rFonts w:ascii="Times New Roman" w:hAnsi="Times New Roman" w:cs="Times New Roman"/>
          <w:sz w:val="28"/>
          <w:szCs w:val="28"/>
        </w:rPr>
      </w:pPr>
      <w:r w:rsidRPr="00E961C9">
        <w:rPr>
          <w:rFonts w:ascii="Times New Roman" w:hAnsi="Times New Roman" w:cs="Times New Roman"/>
          <w:sz w:val="28"/>
          <w:szCs w:val="28"/>
        </w:rPr>
        <w:t>VZN zvesené z úradnej tabule obce dňa: 22.6.2018</w:t>
      </w:r>
    </w:p>
    <w:p w:rsidR="00E961C9" w:rsidRPr="00E961C9" w:rsidRDefault="00E961C9" w:rsidP="00DA6265">
      <w:pPr>
        <w:rPr>
          <w:rFonts w:ascii="Times New Roman" w:hAnsi="Times New Roman" w:cs="Times New Roman"/>
          <w:sz w:val="28"/>
          <w:szCs w:val="28"/>
        </w:rPr>
      </w:pPr>
    </w:p>
    <w:p w:rsidR="00DA6265" w:rsidRDefault="00E961C9" w:rsidP="00DA6265">
      <w:pPr>
        <w:rPr>
          <w:rFonts w:ascii="Times New Roman" w:hAnsi="Times New Roman" w:cs="Times New Roman"/>
          <w:sz w:val="28"/>
          <w:szCs w:val="28"/>
        </w:rPr>
      </w:pPr>
      <w:r w:rsidRPr="00E961C9">
        <w:rPr>
          <w:rFonts w:ascii="Times New Roman" w:hAnsi="Times New Roman" w:cs="Times New Roman"/>
          <w:sz w:val="28"/>
          <w:szCs w:val="28"/>
        </w:rPr>
        <w:t>VZN zverejnené na internetovej úradnej adrese obce dňa: 6.6.2018</w:t>
      </w:r>
    </w:p>
    <w:p w:rsidR="00E961C9" w:rsidRPr="00E961C9" w:rsidRDefault="00E961C9" w:rsidP="00DA6265">
      <w:pPr>
        <w:rPr>
          <w:rFonts w:ascii="Times New Roman" w:hAnsi="Times New Roman" w:cs="Times New Roman"/>
          <w:sz w:val="28"/>
          <w:szCs w:val="28"/>
        </w:rPr>
      </w:pPr>
    </w:p>
    <w:p w:rsidR="00E961C9" w:rsidRPr="00E961C9" w:rsidRDefault="00E961C9" w:rsidP="00DA6265">
      <w:pPr>
        <w:rPr>
          <w:rFonts w:ascii="Times New Roman" w:hAnsi="Times New Roman" w:cs="Times New Roman"/>
          <w:sz w:val="28"/>
          <w:szCs w:val="28"/>
        </w:rPr>
      </w:pPr>
      <w:r w:rsidRPr="00E961C9">
        <w:rPr>
          <w:rFonts w:ascii="Times New Roman" w:hAnsi="Times New Roman" w:cs="Times New Roman"/>
          <w:sz w:val="28"/>
          <w:szCs w:val="28"/>
        </w:rPr>
        <w:t>VZN nadobúda účinnosť dňom: 22.6.2018</w:t>
      </w:r>
    </w:p>
    <w:p w:rsidR="00DA6265" w:rsidRDefault="00DA6265" w:rsidP="00DA567F">
      <w:pPr>
        <w:rPr>
          <w:rFonts w:ascii="Times New Roman" w:hAnsi="Times New Roman" w:cs="Times New Roman"/>
          <w:sz w:val="22"/>
          <w:szCs w:val="22"/>
        </w:rPr>
      </w:pPr>
    </w:p>
    <w:p w:rsidR="00DA567F" w:rsidRDefault="00DA567F" w:rsidP="00DA567F">
      <w:pPr>
        <w:rPr>
          <w:rFonts w:ascii="Times New Roman" w:hAnsi="Times New Roman" w:cs="Times New Roman"/>
          <w:sz w:val="22"/>
          <w:szCs w:val="22"/>
        </w:rPr>
      </w:pPr>
    </w:p>
    <w:p w:rsidR="00DA567F" w:rsidRDefault="00DA567F" w:rsidP="00DA567F">
      <w:pPr>
        <w:rPr>
          <w:rFonts w:ascii="Times New Roman" w:hAnsi="Times New Roman" w:cs="Times New Roman"/>
          <w:sz w:val="22"/>
          <w:szCs w:val="22"/>
        </w:rPr>
      </w:pPr>
    </w:p>
    <w:p w:rsidR="00DA567F" w:rsidRDefault="00DA567F" w:rsidP="00DA567F">
      <w:pPr>
        <w:rPr>
          <w:rFonts w:ascii="Times New Roman" w:hAnsi="Times New Roman" w:cs="Times New Roman"/>
          <w:sz w:val="22"/>
          <w:szCs w:val="22"/>
        </w:rPr>
      </w:pPr>
    </w:p>
    <w:p w:rsidR="00E961C9" w:rsidRDefault="00E961C9" w:rsidP="00E961C9">
      <w:pPr>
        <w:ind w:left="5676" w:right="20" w:firstLine="696"/>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Mgr.Michal</w:t>
      </w:r>
      <w:proofErr w:type="spellEnd"/>
      <w:r>
        <w:rPr>
          <w:rFonts w:ascii="Times New Roman" w:hAnsi="Times New Roman" w:cs="Times New Roman"/>
        </w:rPr>
        <w:t xml:space="preserve"> </w:t>
      </w:r>
      <w:proofErr w:type="spellStart"/>
      <w:r>
        <w:rPr>
          <w:rFonts w:ascii="Times New Roman" w:hAnsi="Times New Roman" w:cs="Times New Roman"/>
        </w:rPr>
        <w:t>Balala</w:t>
      </w:r>
      <w:proofErr w:type="spellEnd"/>
    </w:p>
    <w:p w:rsidR="00E961C9" w:rsidRDefault="00E961C9" w:rsidP="00E961C9">
      <w:r>
        <w:rPr>
          <w:rFonts w:ascii="Times New Roman" w:hAnsi="Times New Roman" w:cs="Times New Roman"/>
        </w:rPr>
        <w:t xml:space="preserve">                                                                                                                   starosta obce</w:t>
      </w:r>
    </w:p>
    <w:p w:rsidR="00956100" w:rsidRDefault="00956100" w:rsidP="00DA567F">
      <w:pPr>
        <w:pStyle w:val="Zkladntext30"/>
        <w:shd w:val="clear" w:color="auto" w:fill="auto"/>
        <w:spacing w:after="28" w:line="400" w:lineRule="exact"/>
      </w:pPr>
    </w:p>
    <w:p w:rsidR="00DA567F" w:rsidRDefault="00DA567F" w:rsidP="00DA567F">
      <w:pPr>
        <w:pStyle w:val="Zkladntext30"/>
        <w:shd w:val="clear" w:color="auto" w:fill="auto"/>
        <w:spacing w:after="28" w:line="400" w:lineRule="exact"/>
      </w:pPr>
      <w:r>
        <w:t xml:space="preserve">Všeobecne záväzné nariadenie </w:t>
      </w:r>
    </w:p>
    <w:p w:rsidR="00DA567F" w:rsidRDefault="009246D6" w:rsidP="00DA567F">
      <w:pPr>
        <w:pStyle w:val="Nadpis10"/>
        <w:keepNext/>
        <w:keepLines/>
        <w:shd w:val="clear" w:color="auto" w:fill="auto"/>
        <w:spacing w:before="0"/>
      </w:pPr>
      <w:bookmarkStart w:id="0" w:name="bookmark0"/>
      <w:r>
        <w:t>č. 1</w:t>
      </w:r>
      <w:r w:rsidR="00DA567F">
        <w:t>/2018</w:t>
      </w:r>
    </w:p>
    <w:p w:rsidR="00DA567F" w:rsidRDefault="00DA567F" w:rsidP="00DA567F">
      <w:pPr>
        <w:pStyle w:val="Nadpis10"/>
        <w:keepNext/>
        <w:keepLines/>
        <w:shd w:val="clear" w:color="auto" w:fill="auto"/>
        <w:spacing w:before="0"/>
      </w:pPr>
    </w:p>
    <w:p w:rsidR="00DA567F" w:rsidRDefault="00DA567F" w:rsidP="00DA567F">
      <w:pPr>
        <w:pStyle w:val="Nadpis10"/>
        <w:keepNext/>
        <w:keepLines/>
        <w:shd w:val="clear" w:color="auto" w:fill="auto"/>
        <w:spacing w:before="0"/>
      </w:pPr>
      <w:r>
        <w:t xml:space="preserve">OBCE </w:t>
      </w:r>
      <w:bookmarkEnd w:id="0"/>
      <w:r>
        <w:t>ČACHTICE</w:t>
      </w:r>
    </w:p>
    <w:p w:rsidR="00DA567F" w:rsidRDefault="00DA567F" w:rsidP="00DA567F">
      <w:pPr>
        <w:pStyle w:val="Zkladntext30"/>
        <w:shd w:val="clear" w:color="auto" w:fill="auto"/>
        <w:spacing w:after="345" w:line="456" w:lineRule="exact"/>
      </w:pPr>
      <w:r>
        <w:t>o podmienkach predaja výrobkov a poskytovaní</w:t>
      </w:r>
      <w:r>
        <w:br/>
        <w:t>služieb na trhových miestach v obci Čachtice</w:t>
      </w:r>
      <w:r>
        <w:br/>
      </w:r>
    </w:p>
    <w:p w:rsidR="00DA567F" w:rsidRDefault="00DA567F" w:rsidP="00DA567F">
      <w:pPr>
        <w:spacing w:after="476"/>
        <w:ind w:firstLine="740"/>
        <w:rPr>
          <w:rFonts w:ascii="Times New Roman" w:hAnsi="Times New Roman" w:cs="Times New Roman"/>
          <w:sz w:val="22"/>
          <w:szCs w:val="22"/>
        </w:rPr>
      </w:pPr>
      <w:r>
        <w:rPr>
          <w:rFonts w:ascii="Times New Roman" w:hAnsi="Times New Roman" w:cs="Times New Roman"/>
          <w:sz w:val="22"/>
          <w:szCs w:val="22"/>
        </w:rPr>
        <w:t>Obecné zastupiteľstvo v  Čachticiach  podľa § 4 ods.3 písm. i) a § 6 ods. 1 zákona č. 369/1990 Zb. o obecnom zriadení v znení neskorších zmien a predpisov a </w:t>
      </w:r>
      <w:proofErr w:type="spellStart"/>
      <w:r>
        <w:rPr>
          <w:rFonts w:ascii="Times New Roman" w:hAnsi="Times New Roman" w:cs="Times New Roman"/>
          <w:sz w:val="22"/>
          <w:szCs w:val="22"/>
        </w:rPr>
        <w:t>ustan</w:t>
      </w:r>
      <w:proofErr w:type="spellEnd"/>
      <w:r>
        <w:rPr>
          <w:rFonts w:ascii="Times New Roman" w:hAnsi="Times New Roman" w:cs="Times New Roman"/>
          <w:sz w:val="22"/>
          <w:szCs w:val="22"/>
        </w:rPr>
        <w:t xml:space="preserve">. § 3 ods.3 zákona č. 178/1998 </w:t>
      </w:r>
      <w:proofErr w:type="spellStart"/>
      <w:r>
        <w:rPr>
          <w:rFonts w:ascii="Times New Roman" w:hAnsi="Times New Roman" w:cs="Times New Roman"/>
          <w:sz w:val="22"/>
          <w:szCs w:val="22"/>
        </w:rPr>
        <w:t>Z.z</w:t>
      </w:r>
      <w:proofErr w:type="spellEnd"/>
      <w:r>
        <w:rPr>
          <w:rFonts w:ascii="Times New Roman" w:hAnsi="Times New Roman" w:cs="Times New Roman"/>
          <w:sz w:val="22"/>
          <w:szCs w:val="22"/>
        </w:rPr>
        <w:t xml:space="preserve">. o podmienkach predaja výrobkov a poskytovania služieb na trhových miestach a o zmene a doplnení zákona č. 455/1991 Zb. o živnostenskom podnikaní (živnostenský zákon) v znení neskorších predpisov (ďalej len </w:t>
      </w:r>
      <w:proofErr w:type="spellStart"/>
      <w:r>
        <w:rPr>
          <w:rFonts w:ascii="Times New Roman" w:hAnsi="Times New Roman" w:cs="Times New Roman"/>
          <w:sz w:val="22"/>
          <w:szCs w:val="22"/>
        </w:rPr>
        <w:t>zák.č</w:t>
      </w:r>
      <w:proofErr w:type="spellEnd"/>
      <w:r>
        <w:rPr>
          <w:rFonts w:ascii="Times New Roman" w:hAnsi="Times New Roman" w:cs="Times New Roman"/>
          <w:sz w:val="22"/>
          <w:szCs w:val="22"/>
        </w:rPr>
        <w:t xml:space="preserve">. 178/1998 </w:t>
      </w:r>
      <w:proofErr w:type="spellStart"/>
      <w:r>
        <w:rPr>
          <w:rFonts w:ascii="Times New Roman" w:hAnsi="Times New Roman" w:cs="Times New Roman"/>
          <w:sz w:val="22"/>
          <w:szCs w:val="22"/>
        </w:rPr>
        <w:t>Z.z</w:t>
      </w:r>
      <w:proofErr w:type="spellEnd"/>
      <w:r>
        <w:rPr>
          <w:rFonts w:ascii="Times New Roman" w:hAnsi="Times New Roman" w:cs="Times New Roman"/>
          <w:sz w:val="22"/>
          <w:szCs w:val="22"/>
        </w:rPr>
        <w:t>.) vydáva toto Všeobecne záväzné nariadenie Obce Čachtice o podmienkach predaja výrobkov a poskytovania služieb na trhových miestach v obci Čachtice (ďalej len nariadenie).</w:t>
      </w:r>
    </w:p>
    <w:p w:rsidR="00DA567F" w:rsidRDefault="00DA567F" w:rsidP="00DA567F">
      <w:pPr>
        <w:pStyle w:val="Nadpis30"/>
        <w:keepNext/>
        <w:keepLines/>
        <w:shd w:val="clear" w:color="auto" w:fill="auto"/>
        <w:spacing w:before="0" w:after="184"/>
        <w:ind w:firstLine="0"/>
      </w:pPr>
      <w:bookmarkStart w:id="1" w:name="bookmark1"/>
      <w:r>
        <w:t>Článok 1</w:t>
      </w:r>
      <w:r>
        <w:br/>
        <w:t>Úvodné ustanovenie</w:t>
      </w:r>
      <w:bookmarkEnd w:id="1"/>
    </w:p>
    <w:p w:rsidR="00DA567F" w:rsidRDefault="00DA567F" w:rsidP="00DA567F">
      <w:pPr>
        <w:ind w:firstLine="708"/>
        <w:rPr>
          <w:rFonts w:ascii="Times New Roman" w:hAnsi="Times New Roman" w:cs="Times New Roman"/>
          <w:sz w:val="22"/>
          <w:szCs w:val="22"/>
        </w:rPr>
      </w:pPr>
      <w:bookmarkStart w:id="2" w:name="bookmark2"/>
      <w:r>
        <w:rPr>
          <w:rFonts w:ascii="Times New Roman" w:hAnsi="Times New Roman" w:cs="Times New Roman"/>
          <w:sz w:val="22"/>
          <w:szCs w:val="22"/>
        </w:rPr>
        <w:t>Toto nariadenie upravuje podmienky predaja výrobkov a poskytovania služieb na trhových miestach v obci Čachtice (ďalej len „trhové miesto“) a to:</w:t>
      </w:r>
    </w:p>
    <w:p w:rsidR="00DA567F" w:rsidRDefault="00DA567F" w:rsidP="00DA567F">
      <w:pPr>
        <w:pStyle w:val="Odsekzoznamu"/>
        <w:numPr>
          <w:ilvl w:val="0"/>
          <w:numId w:val="1"/>
        </w:numPr>
        <w:rPr>
          <w:rFonts w:ascii="Times New Roman" w:hAnsi="Times New Roman" w:cs="Times New Roman"/>
          <w:sz w:val="22"/>
          <w:szCs w:val="22"/>
        </w:rPr>
      </w:pPr>
      <w:r>
        <w:rPr>
          <w:rFonts w:ascii="Times New Roman" w:hAnsi="Times New Roman" w:cs="Times New Roman"/>
          <w:sz w:val="22"/>
          <w:szCs w:val="22"/>
        </w:rPr>
        <w:t xml:space="preserve">druh predávaných výrobkov a poskytovaných služieb, </w:t>
      </w:r>
    </w:p>
    <w:p w:rsidR="00DA567F" w:rsidRDefault="00DA567F" w:rsidP="00DA567F">
      <w:pPr>
        <w:pStyle w:val="Odsekzoznamu"/>
        <w:numPr>
          <w:ilvl w:val="0"/>
          <w:numId w:val="1"/>
        </w:numPr>
        <w:rPr>
          <w:rFonts w:ascii="Times New Roman" w:hAnsi="Times New Roman" w:cs="Times New Roman"/>
          <w:sz w:val="22"/>
          <w:szCs w:val="22"/>
        </w:rPr>
      </w:pPr>
      <w:r>
        <w:rPr>
          <w:rFonts w:ascii="Times New Roman" w:hAnsi="Times New Roman" w:cs="Times New Roman"/>
          <w:sz w:val="22"/>
          <w:szCs w:val="22"/>
        </w:rPr>
        <w:t xml:space="preserve">druh a obdobie konania a rozsah príležitostných trhov, </w:t>
      </w:r>
    </w:p>
    <w:p w:rsidR="00DA567F" w:rsidRDefault="00DA567F" w:rsidP="00DA567F">
      <w:pPr>
        <w:pStyle w:val="Odsekzoznamu"/>
        <w:numPr>
          <w:ilvl w:val="0"/>
          <w:numId w:val="1"/>
        </w:numPr>
        <w:rPr>
          <w:rFonts w:ascii="Times New Roman" w:hAnsi="Times New Roman" w:cs="Times New Roman"/>
          <w:sz w:val="22"/>
          <w:szCs w:val="22"/>
        </w:rPr>
      </w:pPr>
      <w:r>
        <w:rPr>
          <w:rFonts w:ascii="Times New Roman" w:hAnsi="Times New Roman" w:cs="Times New Roman"/>
          <w:sz w:val="22"/>
          <w:szCs w:val="22"/>
        </w:rPr>
        <w:t xml:space="preserve">trhové dni, predajný a prevádzkový čas, </w:t>
      </w:r>
    </w:p>
    <w:p w:rsidR="00DA567F" w:rsidRDefault="00DA567F" w:rsidP="00DA567F">
      <w:pPr>
        <w:pStyle w:val="Odsekzoznamu"/>
        <w:numPr>
          <w:ilvl w:val="0"/>
          <w:numId w:val="1"/>
        </w:numPr>
        <w:rPr>
          <w:rFonts w:ascii="Times New Roman" w:hAnsi="Times New Roman" w:cs="Times New Roman"/>
          <w:sz w:val="22"/>
          <w:szCs w:val="22"/>
        </w:rPr>
      </w:pPr>
      <w:r>
        <w:rPr>
          <w:rFonts w:ascii="Times New Roman" w:hAnsi="Times New Roman" w:cs="Times New Roman"/>
          <w:sz w:val="22"/>
          <w:szCs w:val="22"/>
        </w:rPr>
        <w:t>technické, prevádzkové a estetické podmienky stánku s trvalým stanovišťom</w:t>
      </w:r>
    </w:p>
    <w:p w:rsidR="00DA567F" w:rsidRDefault="00DA567F" w:rsidP="00DA567F">
      <w:pPr>
        <w:pStyle w:val="Odsekzoznamu"/>
        <w:numPr>
          <w:ilvl w:val="0"/>
          <w:numId w:val="1"/>
        </w:numPr>
        <w:rPr>
          <w:rFonts w:ascii="Times New Roman" w:hAnsi="Times New Roman" w:cs="Times New Roman"/>
          <w:sz w:val="22"/>
          <w:szCs w:val="22"/>
        </w:rPr>
      </w:pPr>
      <w:r>
        <w:rPr>
          <w:rFonts w:ascii="Times New Roman" w:hAnsi="Times New Roman" w:cs="Times New Roman"/>
          <w:sz w:val="22"/>
          <w:szCs w:val="22"/>
        </w:rPr>
        <w:t>ďalšie skutočnosti dôležité z hľadiska obce</w:t>
      </w:r>
    </w:p>
    <w:p w:rsidR="00DA567F" w:rsidRDefault="00DA567F" w:rsidP="00DA567F">
      <w:pPr>
        <w:ind w:firstLine="708"/>
        <w:rPr>
          <w:rFonts w:ascii="Times New Roman" w:hAnsi="Times New Roman" w:cs="Times New Roman"/>
          <w:sz w:val="22"/>
          <w:szCs w:val="22"/>
        </w:rPr>
      </w:pPr>
    </w:p>
    <w:p w:rsidR="00DA567F" w:rsidRDefault="00DA567F" w:rsidP="00DA567F">
      <w:pPr>
        <w:pStyle w:val="Nadpis30"/>
        <w:keepNext/>
        <w:keepLines/>
        <w:shd w:val="clear" w:color="auto" w:fill="auto"/>
        <w:spacing w:before="0" w:after="208"/>
        <w:ind w:firstLine="0"/>
      </w:pPr>
    </w:p>
    <w:p w:rsidR="00DA567F" w:rsidRDefault="00DA567F" w:rsidP="00DA567F">
      <w:pPr>
        <w:pStyle w:val="Nadpis30"/>
        <w:keepNext/>
        <w:keepLines/>
        <w:shd w:val="clear" w:color="auto" w:fill="auto"/>
        <w:spacing w:before="0" w:after="208"/>
        <w:ind w:firstLine="0"/>
      </w:pPr>
      <w:r>
        <w:t>Článok 2</w:t>
      </w:r>
      <w:r>
        <w:br/>
        <w:t>Základné pojmy</w:t>
      </w:r>
      <w:bookmarkEnd w:id="2"/>
    </w:p>
    <w:p w:rsidR="00DA567F" w:rsidRDefault="00DA567F" w:rsidP="00DA567F">
      <w:pPr>
        <w:widowControl/>
        <w:numPr>
          <w:ilvl w:val="0"/>
          <w:numId w:val="2"/>
        </w:numPr>
        <w:autoSpaceDE w:val="0"/>
        <w:autoSpaceDN w:val="0"/>
        <w:adjustRightInd w:val="0"/>
        <w:ind w:left="709" w:hanging="425"/>
        <w:jc w:val="both"/>
        <w:rPr>
          <w:rFonts w:ascii="Times New Roman" w:hAnsi="Times New Roman" w:cs="Times New Roman"/>
          <w:sz w:val="22"/>
          <w:szCs w:val="22"/>
        </w:rPr>
      </w:pPr>
      <w:r>
        <w:rPr>
          <w:rFonts w:ascii="Times New Roman" w:hAnsi="Times New Roman" w:cs="Times New Roman"/>
          <w:sz w:val="22"/>
          <w:szCs w:val="22"/>
        </w:rPr>
        <w:t>Trhovým miestom pre účely tohto nariadenia je trhovisko, stánok s trvalým stanovišťom,    verejné priestranstvo určené na príležitostný trh alebo na ambulantný predaj:</w:t>
      </w:r>
    </w:p>
    <w:p w:rsidR="00DA567F" w:rsidRDefault="00DA567F" w:rsidP="00DA567F">
      <w:pPr>
        <w:widowControl/>
        <w:numPr>
          <w:ilvl w:val="0"/>
          <w:numId w:val="3"/>
        </w:numPr>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 xml:space="preserve">trhovisko </w:t>
      </w:r>
      <w:r>
        <w:rPr>
          <w:rFonts w:ascii="Times New Roman" w:hAnsi="Times New Roman" w:cs="Times New Roman"/>
          <w:sz w:val="22"/>
          <w:szCs w:val="22"/>
        </w:rPr>
        <w:t>je nekryté alebo čiastočne kryté priestranstvo trvale vyhradené na sústredený predaj výrobkov a poskytovaných služieb,</w:t>
      </w:r>
    </w:p>
    <w:p w:rsidR="00DA567F" w:rsidRDefault="00DA567F" w:rsidP="00DA567F">
      <w:pPr>
        <w:widowControl/>
        <w:numPr>
          <w:ilvl w:val="0"/>
          <w:numId w:val="3"/>
        </w:numPr>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 xml:space="preserve">príležitostný trh </w:t>
      </w:r>
      <w:r>
        <w:rPr>
          <w:rFonts w:ascii="Times New Roman" w:hAnsi="Times New Roman" w:cs="Times New Roman"/>
          <w:sz w:val="22"/>
          <w:szCs w:val="22"/>
        </w:rPr>
        <w:t>je predaj výrobkov a poskytovanie služieb na priestranstve dočasne určenom na takýto predaj, najmä jarmoky, sezónne a výročné trhy a predaj vlastných použitých textilných, odevných, športových a iných spotrebných výrobkov v primeranom množstve fyzickými osobami medzi sebou,</w:t>
      </w:r>
    </w:p>
    <w:p w:rsidR="00DA567F" w:rsidRDefault="00DA567F" w:rsidP="00DA567F">
      <w:pPr>
        <w:widowControl/>
        <w:numPr>
          <w:ilvl w:val="0"/>
          <w:numId w:val="3"/>
        </w:numPr>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 xml:space="preserve">ambulantný predaj </w:t>
      </w:r>
      <w:r>
        <w:rPr>
          <w:rFonts w:ascii="Times New Roman" w:hAnsi="Times New Roman" w:cs="Times New Roman"/>
          <w:sz w:val="22"/>
          <w:szCs w:val="22"/>
        </w:rPr>
        <w:t>je predaj v stánkoch s dočasným stanovišťom, predaj na prenosných predajných zariadeniach, predaj v pojazdnej predajni a sezónny predaj na verejnom priestranstve pred prevádzkarňou, za stánok s dočasným stanovišťom a za prenosné predajné zariadenie sa nepovažuje predajné zariadenie, na ktorého zariadenie sa vyžaduje stavebné povolenie podľa osobitného predpisu,</w:t>
      </w:r>
    </w:p>
    <w:p w:rsidR="00DA567F" w:rsidRDefault="00DA567F" w:rsidP="00DA567F">
      <w:pPr>
        <w:widowControl/>
        <w:numPr>
          <w:ilvl w:val="0"/>
          <w:numId w:val="3"/>
        </w:numPr>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 xml:space="preserve">stánok s trvalým stanovišťom </w:t>
      </w:r>
      <w:r>
        <w:rPr>
          <w:rFonts w:ascii="Times New Roman" w:hAnsi="Times New Roman" w:cs="Times New Roman"/>
          <w:sz w:val="22"/>
          <w:szCs w:val="22"/>
        </w:rPr>
        <w:t xml:space="preserve">je stánok s celoročnou prevádzkou alebo so sezónnou prevádzkou, ktorý je stavbou podľa §43 zákona č.50/1976 Zb. v znení neskorších predpisov </w:t>
      </w:r>
      <w:r>
        <w:rPr>
          <w:rFonts w:ascii="Times New Roman" w:hAnsi="Times New Roman" w:cs="Times New Roman"/>
          <w:sz w:val="22"/>
          <w:szCs w:val="22"/>
        </w:rPr>
        <w:lastRenderedPageBreak/>
        <w:t>(stavebný zákon) umiestnenou na verejnom priestranstve a je vlastnený predávajúcim alebo prenajatý predávajúcemu.</w:t>
      </w:r>
    </w:p>
    <w:p w:rsidR="00DA567F" w:rsidRDefault="00DA567F" w:rsidP="00DA567F">
      <w:pPr>
        <w:widowControl/>
        <w:numPr>
          <w:ilvl w:val="0"/>
          <w:numId w:val="2"/>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Za trhové miesto sa považuje aj priestranstvo alebo nebytový priestor, ktorý nie je prevádzkarňou, ale fyzická alebo právnická osoba, ktorá je jeho vlastníkom, ho prenajme na ambulantný predaj po splnení podmienok podľa článku 3 tohto VZN.</w:t>
      </w:r>
    </w:p>
    <w:p w:rsidR="00DA567F" w:rsidRDefault="00DA567F" w:rsidP="00DA567F">
      <w:pPr>
        <w:autoSpaceDE w:val="0"/>
        <w:autoSpaceDN w:val="0"/>
        <w:adjustRightInd w:val="0"/>
        <w:jc w:val="center"/>
        <w:rPr>
          <w:b/>
          <w:bCs/>
        </w:rPr>
      </w:pPr>
    </w:p>
    <w:p w:rsidR="00DA567F" w:rsidRDefault="00DA567F" w:rsidP="00DA567F">
      <w:pPr>
        <w:widowControl/>
        <w:autoSpaceDE w:val="0"/>
        <w:autoSpaceDN w:val="0"/>
        <w:adjustRightInd w:val="0"/>
        <w:rPr>
          <w:rFonts w:ascii="Times New Roman" w:hAnsi="Times New Roman" w:cs="Times New Roman"/>
          <w:bCs/>
          <w:sz w:val="22"/>
          <w:szCs w:val="22"/>
        </w:rPr>
      </w:pPr>
      <w:r>
        <w:rPr>
          <w:rFonts w:ascii="Times New Roman" w:hAnsi="Times New Roman" w:cs="Times New Roman"/>
          <w:b/>
          <w:bCs/>
          <w:sz w:val="22"/>
          <w:szCs w:val="22"/>
        </w:rPr>
        <w:t xml:space="preserve">     3</w:t>
      </w:r>
      <w:r>
        <w:rPr>
          <w:rFonts w:ascii="Times New Roman" w:hAnsi="Times New Roman" w:cs="Times New Roman"/>
          <w:bCs/>
          <w:sz w:val="22"/>
          <w:szCs w:val="22"/>
        </w:rPr>
        <w:t xml:space="preserve">.    </w:t>
      </w:r>
      <w:r>
        <w:rPr>
          <w:rFonts w:ascii="Times New Roman" w:hAnsi="Times New Roman" w:cs="Times New Roman"/>
          <w:b/>
          <w:bCs/>
          <w:sz w:val="22"/>
          <w:szCs w:val="22"/>
        </w:rPr>
        <w:t>Na území obce sú povolené nasledovné trhové miesta:</w:t>
      </w:r>
    </w:p>
    <w:p w:rsidR="00DA567F" w:rsidRDefault="00DA567F" w:rsidP="00DA567F">
      <w:pPr>
        <w:spacing w:line="220" w:lineRule="exact"/>
        <w:ind w:right="20"/>
        <w:jc w:val="center"/>
        <w:rPr>
          <w:rFonts w:ascii="Times New Roman" w:hAnsi="Times New Roman" w:cs="Times New Roman"/>
          <w:b/>
          <w:sz w:val="22"/>
          <w:szCs w:val="22"/>
        </w:rPr>
      </w:pPr>
    </w:p>
    <w:p w:rsidR="00DA567F" w:rsidRDefault="00DA567F" w:rsidP="00DA567F">
      <w:pPr>
        <w:pStyle w:val="Odsekzoznamu"/>
        <w:numPr>
          <w:ilvl w:val="0"/>
          <w:numId w:val="4"/>
        </w:numPr>
        <w:tabs>
          <w:tab w:val="left" w:pos="768"/>
        </w:tabs>
        <w:spacing w:line="250" w:lineRule="exact"/>
        <w:jc w:val="both"/>
        <w:rPr>
          <w:rFonts w:ascii="Times New Roman" w:hAnsi="Times New Roman" w:cs="Times New Roman"/>
          <w:b/>
          <w:sz w:val="22"/>
          <w:szCs w:val="22"/>
        </w:rPr>
      </w:pPr>
      <w:r>
        <w:rPr>
          <w:rFonts w:ascii="Times New Roman" w:hAnsi="Times New Roman" w:cs="Times New Roman"/>
          <w:b/>
          <w:sz w:val="22"/>
          <w:szCs w:val="22"/>
        </w:rPr>
        <w:t>Trhovisko:</w:t>
      </w:r>
    </w:p>
    <w:p w:rsidR="00DA567F" w:rsidRDefault="00DA567F" w:rsidP="00DA567F">
      <w:pPr>
        <w:pStyle w:val="Odsekzoznamu"/>
        <w:numPr>
          <w:ilvl w:val="0"/>
          <w:numId w:val="5"/>
        </w:numPr>
        <w:tabs>
          <w:tab w:val="left" w:pos="1123"/>
        </w:tabs>
        <w:spacing w:line="250" w:lineRule="exact"/>
        <w:rPr>
          <w:rFonts w:ascii="Times New Roman" w:hAnsi="Times New Roman" w:cs="Times New Roman"/>
          <w:sz w:val="22"/>
          <w:szCs w:val="22"/>
        </w:rPr>
      </w:pPr>
      <w:r>
        <w:rPr>
          <w:rFonts w:ascii="Times New Roman" w:hAnsi="Times New Roman" w:cs="Times New Roman"/>
          <w:sz w:val="22"/>
          <w:szCs w:val="22"/>
        </w:rPr>
        <w:t xml:space="preserve">na </w:t>
      </w:r>
      <w:proofErr w:type="spellStart"/>
      <w:r>
        <w:rPr>
          <w:rFonts w:ascii="Times New Roman" w:hAnsi="Times New Roman" w:cs="Times New Roman"/>
          <w:sz w:val="22"/>
          <w:szCs w:val="22"/>
        </w:rPr>
        <w:t>ul.Malinovského</w:t>
      </w:r>
      <w:proofErr w:type="spellEnd"/>
      <w:r>
        <w:rPr>
          <w:rFonts w:ascii="Times New Roman" w:hAnsi="Times New Roman" w:cs="Times New Roman"/>
          <w:sz w:val="22"/>
          <w:szCs w:val="22"/>
        </w:rPr>
        <w:t xml:space="preserve"> vedľa predajne COOP Jednota  - (trhovisko so zastrešenými stánkami a s uzatvorenými stánkami), trvale vyhradené na sústredený predaj výrobkov a poskytovanie služieb</w:t>
      </w:r>
    </w:p>
    <w:p w:rsidR="00DA567F" w:rsidRDefault="00DA567F" w:rsidP="00DA567F">
      <w:pPr>
        <w:pStyle w:val="Odsekzoznamu"/>
        <w:numPr>
          <w:ilvl w:val="0"/>
          <w:numId w:val="4"/>
        </w:numPr>
        <w:tabs>
          <w:tab w:val="left" w:pos="1123"/>
        </w:tabs>
        <w:spacing w:line="250" w:lineRule="exact"/>
        <w:rPr>
          <w:rFonts w:ascii="Times New Roman" w:hAnsi="Times New Roman" w:cs="Times New Roman"/>
          <w:sz w:val="22"/>
          <w:szCs w:val="22"/>
        </w:rPr>
      </w:pPr>
      <w:r>
        <w:rPr>
          <w:rFonts w:ascii="Times New Roman" w:hAnsi="Times New Roman" w:cs="Times New Roman"/>
          <w:b/>
          <w:bCs/>
          <w:sz w:val="22"/>
          <w:szCs w:val="22"/>
        </w:rPr>
        <w:t>Verejné priestranstvá určené na ambulantný predaj:</w:t>
      </w:r>
    </w:p>
    <w:p w:rsidR="00DA567F" w:rsidRDefault="00DA567F" w:rsidP="00DA567F">
      <w:pPr>
        <w:pStyle w:val="Odsekzoznamu"/>
        <w:numPr>
          <w:ilvl w:val="0"/>
          <w:numId w:val="6"/>
        </w:numPr>
        <w:tabs>
          <w:tab w:val="left" w:pos="1142"/>
        </w:tabs>
        <w:spacing w:line="250" w:lineRule="exact"/>
        <w:rPr>
          <w:rFonts w:ascii="Times New Roman" w:hAnsi="Times New Roman" w:cs="Times New Roman"/>
          <w:sz w:val="22"/>
          <w:szCs w:val="22"/>
        </w:rPr>
      </w:pPr>
      <w:r>
        <w:rPr>
          <w:rFonts w:ascii="Times New Roman" w:hAnsi="Times New Roman" w:cs="Times New Roman"/>
          <w:sz w:val="22"/>
          <w:szCs w:val="22"/>
        </w:rPr>
        <w:t>priestranstvo pod schodmi Miestneho kultúrneho strediska – na ambulantný predaj z auta</w:t>
      </w:r>
    </w:p>
    <w:p w:rsidR="00DA567F" w:rsidRDefault="00DA567F" w:rsidP="00DA567F">
      <w:pPr>
        <w:pStyle w:val="Odsekzoznamu"/>
        <w:numPr>
          <w:ilvl w:val="0"/>
          <w:numId w:val="4"/>
        </w:numPr>
        <w:tabs>
          <w:tab w:val="left" w:pos="1142"/>
        </w:tabs>
        <w:spacing w:line="250" w:lineRule="exact"/>
        <w:rPr>
          <w:rFonts w:ascii="Times New Roman" w:hAnsi="Times New Roman" w:cs="Times New Roman"/>
          <w:sz w:val="22"/>
          <w:szCs w:val="22"/>
        </w:rPr>
      </w:pPr>
      <w:r>
        <w:rPr>
          <w:rFonts w:ascii="Times New Roman" w:hAnsi="Times New Roman" w:cs="Times New Roman"/>
          <w:b/>
          <w:bCs/>
          <w:sz w:val="22"/>
          <w:szCs w:val="22"/>
        </w:rPr>
        <w:t>Príležitostné trhy:</w:t>
      </w:r>
    </w:p>
    <w:p w:rsidR="00DA567F" w:rsidRDefault="00DA567F" w:rsidP="00DA567F">
      <w:pPr>
        <w:pStyle w:val="Odsekzoznamu"/>
        <w:numPr>
          <w:ilvl w:val="0"/>
          <w:numId w:val="7"/>
        </w:numPr>
        <w:tabs>
          <w:tab w:val="left" w:pos="1123"/>
        </w:tabs>
        <w:spacing w:line="250" w:lineRule="exact"/>
        <w:jc w:val="both"/>
        <w:rPr>
          <w:rFonts w:ascii="Times New Roman" w:hAnsi="Times New Roman" w:cs="Times New Roman"/>
          <w:sz w:val="22"/>
          <w:szCs w:val="22"/>
        </w:rPr>
      </w:pPr>
      <w:r>
        <w:rPr>
          <w:rFonts w:ascii="Times New Roman" w:hAnsi="Times New Roman" w:cs="Times New Roman"/>
          <w:sz w:val="22"/>
          <w:szCs w:val="22"/>
        </w:rPr>
        <w:t xml:space="preserve">vymedzené priestory na parkovisku pred obecným úradom, na </w:t>
      </w:r>
      <w:proofErr w:type="spellStart"/>
      <w:r>
        <w:rPr>
          <w:rFonts w:ascii="Times New Roman" w:hAnsi="Times New Roman" w:cs="Times New Roman"/>
          <w:sz w:val="22"/>
          <w:szCs w:val="22"/>
        </w:rPr>
        <w:t>ul.Družstevná</w:t>
      </w:r>
      <w:proofErr w:type="spellEnd"/>
      <w:r>
        <w:rPr>
          <w:rFonts w:ascii="Times New Roman" w:hAnsi="Times New Roman" w:cs="Times New Roman"/>
          <w:sz w:val="22"/>
          <w:szCs w:val="22"/>
        </w:rPr>
        <w:t>, na námestí a v okolí námestia počas hodových osláv a obecných akcií,</w:t>
      </w:r>
    </w:p>
    <w:p w:rsidR="00DA567F" w:rsidRDefault="00DA567F" w:rsidP="00DA567F">
      <w:pPr>
        <w:pStyle w:val="Odsekzoznamu"/>
        <w:numPr>
          <w:ilvl w:val="0"/>
          <w:numId w:val="7"/>
        </w:numPr>
        <w:tabs>
          <w:tab w:val="left" w:pos="1142"/>
          <w:tab w:val="left" w:pos="8931"/>
        </w:tabs>
        <w:ind w:right="203"/>
        <w:rPr>
          <w:rFonts w:ascii="Times New Roman" w:hAnsi="Times New Roman" w:cs="Times New Roman"/>
          <w:sz w:val="22"/>
          <w:szCs w:val="22"/>
        </w:rPr>
      </w:pPr>
      <w:r>
        <w:rPr>
          <w:rFonts w:ascii="Times New Roman" w:hAnsi="Times New Roman" w:cs="Times New Roman"/>
          <w:sz w:val="22"/>
          <w:szCs w:val="22"/>
        </w:rPr>
        <w:t>vo vestibule a v zasadacej miestnosti Miestneho kultúrneho strediska - na predaj</w:t>
      </w:r>
    </w:p>
    <w:p w:rsidR="00DA567F" w:rsidRDefault="00DA567F" w:rsidP="00DA567F">
      <w:pPr>
        <w:pStyle w:val="Odsekzoznamu"/>
        <w:tabs>
          <w:tab w:val="left" w:pos="1142"/>
          <w:tab w:val="left" w:pos="8931"/>
        </w:tabs>
        <w:ind w:left="1068" w:right="203"/>
        <w:rPr>
          <w:rFonts w:ascii="Times New Roman" w:hAnsi="Times New Roman" w:cs="Times New Roman"/>
          <w:sz w:val="22"/>
          <w:szCs w:val="22"/>
        </w:rPr>
      </w:pPr>
      <w:r>
        <w:rPr>
          <w:rFonts w:ascii="Times New Roman" w:hAnsi="Times New Roman" w:cs="Times New Roman"/>
          <w:sz w:val="22"/>
          <w:szCs w:val="22"/>
        </w:rPr>
        <w:t xml:space="preserve">odevov a zmiešaného tovaru a na predaj vlastných použitých textilných,  odevných,            </w:t>
      </w:r>
    </w:p>
    <w:p w:rsidR="00DA567F" w:rsidRDefault="00DA567F" w:rsidP="00DA567F">
      <w:pPr>
        <w:pStyle w:val="Odsekzoznamu"/>
        <w:tabs>
          <w:tab w:val="left" w:pos="1142"/>
          <w:tab w:val="left" w:pos="8931"/>
        </w:tabs>
        <w:ind w:left="1068" w:right="203"/>
        <w:rPr>
          <w:rFonts w:ascii="Times New Roman" w:hAnsi="Times New Roman" w:cs="Times New Roman"/>
          <w:sz w:val="22"/>
          <w:szCs w:val="22"/>
        </w:rPr>
      </w:pPr>
      <w:r>
        <w:rPr>
          <w:rFonts w:ascii="Times New Roman" w:hAnsi="Times New Roman" w:cs="Times New Roman"/>
          <w:sz w:val="22"/>
          <w:szCs w:val="22"/>
        </w:rPr>
        <w:t xml:space="preserve">športových  a iných spotrebných výrobkov v primeranom množstve fyzickými osobami </w:t>
      </w:r>
    </w:p>
    <w:p w:rsidR="00DA567F" w:rsidRDefault="00DA567F" w:rsidP="00DA567F">
      <w:pPr>
        <w:pStyle w:val="Odsekzoznamu"/>
        <w:tabs>
          <w:tab w:val="left" w:pos="1142"/>
          <w:tab w:val="left" w:pos="8931"/>
        </w:tabs>
        <w:ind w:left="1068" w:right="203"/>
        <w:rPr>
          <w:rFonts w:ascii="Times New Roman" w:hAnsi="Times New Roman" w:cs="Times New Roman"/>
          <w:sz w:val="22"/>
          <w:szCs w:val="22"/>
        </w:rPr>
      </w:pPr>
      <w:r>
        <w:rPr>
          <w:rFonts w:ascii="Times New Roman" w:hAnsi="Times New Roman" w:cs="Times New Roman"/>
          <w:sz w:val="22"/>
          <w:szCs w:val="22"/>
        </w:rPr>
        <w:t>medzi sebou</w:t>
      </w:r>
    </w:p>
    <w:p w:rsidR="00DA567F" w:rsidRDefault="00DA567F" w:rsidP="00DA567F">
      <w:pPr>
        <w:pStyle w:val="Odsekzoznamu"/>
        <w:widowControl/>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na štadióne obecného futbalového ihriska TJ Čachtice – počas kultúrnych a športových  </w:t>
      </w:r>
    </w:p>
    <w:p w:rsidR="00DA567F" w:rsidRDefault="00DA567F" w:rsidP="00DA567F">
      <w:pPr>
        <w:pStyle w:val="Odsekzoznamu"/>
        <w:widowControl/>
        <w:autoSpaceDE w:val="0"/>
        <w:autoSpaceDN w:val="0"/>
        <w:adjustRightInd w:val="0"/>
        <w:ind w:left="1068"/>
        <w:rPr>
          <w:rFonts w:ascii="Times New Roman" w:hAnsi="Times New Roman" w:cs="Times New Roman"/>
          <w:sz w:val="22"/>
          <w:szCs w:val="22"/>
        </w:rPr>
      </w:pPr>
      <w:r>
        <w:rPr>
          <w:rFonts w:ascii="Times New Roman" w:hAnsi="Times New Roman" w:cs="Times New Roman"/>
          <w:sz w:val="22"/>
          <w:szCs w:val="22"/>
        </w:rPr>
        <w:t>aktivít</w:t>
      </w:r>
    </w:p>
    <w:p w:rsidR="00DA567F" w:rsidRDefault="00DA567F" w:rsidP="00DA567F">
      <w:pPr>
        <w:pStyle w:val="Odsekzoznamu"/>
        <w:widowControl/>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v areáli Čachtického hradu</w:t>
      </w:r>
    </w:p>
    <w:p w:rsidR="00DA567F" w:rsidRDefault="00DA567F" w:rsidP="00DA567F">
      <w:pPr>
        <w:widowControl/>
        <w:autoSpaceDE w:val="0"/>
        <w:autoSpaceDN w:val="0"/>
        <w:adjustRightInd w:val="0"/>
        <w:rPr>
          <w:rFonts w:ascii="Times New Roman" w:hAnsi="Times New Roman" w:cs="Times New Roman"/>
          <w:sz w:val="22"/>
          <w:szCs w:val="22"/>
        </w:rPr>
      </w:pPr>
      <w:r>
        <w:rPr>
          <w:rFonts w:ascii="Times New Roman" w:hAnsi="Times New Roman" w:cs="Times New Roman"/>
          <w:bCs/>
          <w:sz w:val="22"/>
          <w:szCs w:val="22"/>
        </w:rPr>
        <w:t xml:space="preserve">        </w:t>
      </w:r>
    </w:p>
    <w:p w:rsidR="00DA567F" w:rsidRDefault="00DA567F" w:rsidP="00DA567F">
      <w:pPr>
        <w:widowControl/>
        <w:autoSpaceDE w:val="0"/>
        <w:autoSpaceDN w:val="0"/>
        <w:adjustRightInd w:val="0"/>
        <w:ind w:left="851"/>
      </w:pPr>
      <w:r>
        <w:rPr>
          <w:rFonts w:ascii="Times New Roman" w:hAnsi="Times New Roman" w:cs="Times New Roman"/>
          <w:sz w:val="22"/>
          <w:szCs w:val="22"/>
        </w:rPr>
        <w:t xml:space="preserve"> </w:t>
      </w:r>
      <w:r>
        <w:t xml:space="preserve">                                                                           </w:t>
      </w:r>
    </w:p>
    <w:p w:rsidR="00DA567F" w:rsidRDefault="00DA567F" w:rsidP="00DA567F">
      <w:pPr>
        <w:spacing w:line="220" w:lineRule="exact"/>
        <w:ind w:right="20"/>
        <w:jc w:val="center"/>
        <w:rPr>
          <w:rFonts w:ascii="Times New Roman" w:hAnsi="Times New Roman" w:cs="Times New Roman"/>
          <w:b/>
          <w:sz w:val="22"/>
          <w:szCs w:val="22"/>
        </w:rPr>
      </w:pPr>
    </w:p>
    <w:p w:rsidR="00DA567F" w:rsidRDefault="00DA567F" w:rsidP="00DA567F">
      <w:pPr>
        <w:spacing w:line="220" w:lineRule="exact"/>
        <w:ind w:right="20"/>
        <w:jc w:val="center"/>
        <w:rPr>
          <w:rFonts w:ascii="Times New Roman" w:hAnsi="Times New Roman" w:cs="Times New Roman"/>
          <w:b/>
          <w:sz w:val="22"/>
          <w:szCs w:val="22"/>
        </w:rPr>
      </w:pPr>
      <w:r>
        <w:rPr>
          <w:rFonts w:ascii="Times New Roman" w:hAnsi="Times New Roman" w:cs="Times New Roman"/>
          <w:b/>
          <w:sz w:val="22"/>
          <w:szCs w:val="22"/>
        </w:rPr>
        <w:t>Článok 3</w:t>
      </w:r>
    </w:p>
    <w:p w:rsidR="00DA567F" w:rsidRDefault="00DA567F" w:rsidP="00DA567F">
      <w:pPr>
        <w:autoSpaceDE w:val="0"/>
        <w:autoSpaceDN w:val="0"/>
        <w:adjustRightInd w:val="0"/>
        <w:ind w:left="720"/>
        <w:jc w:val="center"/>
        <w:rPr>
          <w:rFonts w:ascii="Times New Roman" w:hAnsi="Times New Roman" w:cs="Times New Roman"/>
          <w:b/>
          <w:bCs/>
          <w:sz w:val="22"/>
          <w:szCs w:val="22"/>
        </w:rPr>
      </w:pPr>
      <w:r>
        <w:rPr>
          <w:rFonts w:ascii="Times New Roman" w:hAnsi="Times New Roman" w:cs="Times New Roman"/>
          <w:b/>
          <w:bCs/>
          <w:sz w:val="22"/>
          <w:szCs w:val="22"/>
        </w:rPr>
        <w:t>Druh predávaných výrobkov a poskytovaných služieb na trhových miestach</w:t>
      </w:r>
    </w:p>
    <w:p w:rsidR="00DA567F" w:rsidRDefault="00DA567F" w:rsidP="00DA567F">
      <w:pPr>
        <w:autoSpaceDE w:val="0"/>
        <w:autoSpaceDN w:val="0"/>
        <w:adjustRightInd w:val="0"/>
        <w:ind w:left="720"/>
        <w:jc w:val="center"/>
        <w:rPr>
          <w:rFonts w:ascii="Times New Roman" w:hAnsi="Times New Roman" w:cs="Times New Roman"/>
          <w:b/>
          <w:bCs/>
          <w:sz w:val="22"/>
          <w:szCs w:val="22"/>
        </w:rPr>
      </w:pPr>
    </w:p>
    <w:p w:rsidR="00DA567F" w:rsidRDefault="00DA567F" w:rsidP="00DA567F">
      <w:pPr>
        <w:autoSpaceDE w:val="0"/>
        <w:autoSpaceDN w:val="0"/>
        <w:adjustRightInd w:val="0"/>
        <w:ind w:left="720"/>
        <w:jc w:val="both"/>
        <w:rPr>
          <w:rFonts w:ascii="Times New Roman" w:hAnsi="Times New Roman" w:cs="Times New Roman"/>
          <w:sz w:val="22"/>
          <w:szCs w:val="22"/>
        </w:rPr>
      </w:pPr>
    </w:p>
    <w:p w:rsidR="00DA567F" w:rsidRDefault="00DA567F" w:rsidP="00DA567F">
      <w:pPr>
        <w:widowControl/>
        <w:numPr>
          <w:ilvl w:val="0"/>
          <w:numId w:val="8"/>
        </w:numPr>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Na trhových miestach sa môžu predávať:</w:t>
      </w:r>
    </w:p>
    <w:p w:rsidR="00DA567F" w:rsidRDefault="00DA567F" w:rsidP="00DA567F">
      <w:pPr>
        <w:widowControl/>
        <w:numPr>
          <w:ilvl w:val="0"/>
          <w:numId w:val="9"/>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potravinárske výrobky:</w:t>
      </w:r>
    </w:p>
    <w:p w:rsidR="00DA567F" w:rsidRDefault="00DA567F" w:rsidP="00DA567F">
      <w:pPr>
        <w:widowControl/>
        <w:numPr>
          <w:ilvl w:val="0"/>
          <w:numId w:val="10"/>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ovocie a zelenina - musia vyhovovať hygienickým požiadavkám v súlade s platnými právnymi predpismi,</w:t>
      </w:r>
    </w:p>
    <w:p w:rsidR="00DA567F" w:rsidRDefault="00DA567F" w:rsidP="00DA567F">
      <w:pPr>
        <w:widowControl/>
        <w:numPr>
          <w:ilvl w:val="0"/>
          <w:numId w:val="10"/>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sušené ovocie, orechy, tepelne upravené gaštany a zemiaky, kukuricu, pukance a podobný sortiment</w:t>
      </w:r>
    </w:p>
    <w:p w:rsidR="00DA567F" w:rsidRDefault="00DA567F" w:rsidP="00DA567F">
      <w:pPr>
        <w:widowControl/>
        <w:numPr>
          <w:ilvl w:val="0"/>
          <w:numId w:val="11"/>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huby - je možné predávať len na základe "Osvedčenia o znalosti húb" vydaného regionálnym hygienikom</w:t>
      </w:r>
    </w:p>
    <w:p w:rsidR="00DA567F" w:rsidRDefault="00DA567F" w:rsidP="00DA567F">
      <w:pPr>
        <w:widowControl/>
        <w:numPr>
          <w:ilvl w:val="0"/>
          <w:numId w:val="11"/>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včelí med a včelie produkty po predložení dokladu veterinárnej správy z miesta pôvodu potraviny</w:t>
      </w:r>
    </w:p>
    <w:p w:rsidR="00DA567F" w:rsidRDefault="00DA567F" w:rsidP="00DA567F">
      <w:pPr>
        <w:widowControl/>
        <w:numPr>
          <w:ilvl w:val="0"/>
          <w:numId w:val="12"/>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lesné plodiny - možno predávať len na základe dokladu o ich nadobudnutí,</w:t>
      </w:r>
    </w:p>
    <w:p w:rsidR="00DA567F" w:rsidRDefault="00DA567F" w:rsidP="00DA567F">
      <w:pPr>
        <w:pStyle w:val="Odsekzoznamu"/>
        <w:widowControl/>
        <w:numPr>
          <w:ilvl w:val="0"/>
          <w:numId w:val="13"/>
        </w:numPr>
        <w:autoSpaceDE w:val="0"/>
        <w:autoSpaceDN w:val="0"/>
        <w:adjustRightInd w:val="0"/>
        <w:ind w:left="993" w:firstLine="141"/>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slepačie vajcia, pekárenské a cukrárenské výrobky, mäso a mäsové výrobky,</w:t>
      </w:r>
    </w:p>
    <w:p w:rsidR="00DA567F" w:rsidRDefault="00DA567F" w:rsidP="00DA567F">
      <w:pPr>
        <w:widowControl/>
        <w:autoSpaceDE w:val="0"/>
        <w:autoSpaceDN w:val="0"/>
        <w:adjustRightInd w:val="0"/>
        <w:ind w:left="1418" w:hanging="1418"/>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 xml:space="preserve">                          mliečne výrobky, všetko podľa podmienok stanovených orgánom potravinárskeho dozoru,</w:t>
      </w:r>
    </w:p>
    <w:p w:rsidR="00DA567F" w:rsidRDefault="00DA567F" w:rsidP="00DA567F">
      <w:pPr>
        <w:widowControl/>
        <w:numPr>
          <w:ilvl w:val="0"/>
          <w:numId w:val="14"/>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potravinárske výrobky v pojazdných predajniach schválených príslušnými orgánmi verejného zdravotníctva.</w:t>
      </w:r>
    </w:p>
    <w:p w:rsidR="00DA567F" w:rsidRDefault="00DA567F" w:rsidP="00DA567F">
      <w:pPr>
        <w:autoSpaceDE w:val="0"/>
        <w:autoSpaceDN w:val="0"/>
        <w:adjustRightInd w:val="0"/>
        <w:ind w:left="720"/>
        <w:jc w:val="both"/>
        <w:rPr>
          <w:rFonts w:ascii="Times New Roman" w:hAnsi="Times New Roman" w:cs="Times New Roman"/>
          <w:sz w:val="22"/>
          <w:szCs w:val="22"/>
        </w:rPr>
      </w:pPr>
    </w:p>
    <w:p w:rsidR="00DA567F" w:rsidRDefault="00DA567F" w:rsidP="00DA567F">
      <w:pPr>
        <w:widowControl/>
        <w:numPr>
          <w:ilvl w:val="0"/>
          <w:numId w:val="9"/>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ostatné výrobky </w:t>
      </w:r>
    </w:p>
    <w:p w:rsidR="00DA567F" w:rsidRDefault="00DA567F" w:rsidP="00DA567F">
      <w:pPr>
        <w:widowControl/>
        <w:numPr>
          <w:ilvl w:val="0"/>
          <w:numId w:val="15"/>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stromčeky,</w:t>
      </w:r>
    </w:p>
    <w:p w:rsidR="00DA567F" w:rsidRDefault="00DA567F" w:rsidP="00DA567F">
      <w:pPr>
        <w:widowControl/>
        <w:numPr>
          <w:ilvl w:val="0"/>
          <w:numId w:val="15"/>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kvetiny,</w:t>
      </w:r>
    </w:p>
    <w:p w:rsidR="00DA567F" w:rsidRDefault="00DA567F" w:rsidP="00DA567F">
      <w:pPr>
        <w:widowControl/>
        <w:numPr>
          <w:ilvl w:val="0"/>
          <w:numId w:val="16"/>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ľudové umelecké a remeselnícke výrobky.</w:t>
      </w:r>
    </w:p>
    <w:p w:rsidR="00DA567F" w:rsidRDefault="00DA567F" w:rsidP="00DA567F">
      <w:pPr>
        <w:autoSpaceDE w:val="0"/>
        <w:autoSpaceDN w:val="0"/>
        <w:adjustRightInd w:val="0"/>
        <w:ind w:left="360"/>
        <w:jc w:val="both"/>
        <w:rPr>
          <w:rFonts w:ascii="Times New Roman" w:hAnsi="Times New Roman" w:cs="Times New Roman"/>
          <w:sz w:val="22"/>
          <w:szCs w:val="22"/>
        </w:rPr>
      </w:pPr>
    </w:p>
    <w:p w:rsidR="00DA567F" w:rsidRDefault="00DA567F" w:rsidP="00DA567F">
      <w:pPr>
        <w:widowControl/>
        <w:numPr>
          <w:ilvl w:val="0"/>
          <w:numId w:val="9"/>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spotrebné výrobky, najmä textilné výrobky, odevné výrobky, obuv, domáce potreby, elektrotechnické výrobky, výrobky spotrebnej elektroniky, drobný tovar, papierenské </w:t>
      </w:r>
      <w:r>
        <w:rPr>
          <w:rFonts w:ascii="Times New Roman" w:hAnsi="Times New Roman" w:cs="Times New Roman"/>
          <w:sz w:val="22"/>
          <w:szCs w:val="22"/>
        </w:rPr>
        <w:lastRenderedPageBreak/>
        <w:t xml:space="preserve">výrobky, kozmetika, drogériový tovar, športové potreby a hračky sa môžu predávať len v </w:t>
      </w:r>
      <w:proofErr w:type="spellStart"/>
      <w:r>
        <w:rPr>
          <w:rFonts w:ascii="Times New Roman" w:hAnsi="Times New Roman" w:cs="Times New Roman"/>
          <w:sz w:val="22"/>
          <w:szCs w:val="22"/>
        </w:rPr>
        <w:t>prevádzkarňach</w:t>
      </w:r>
      <w:proofErr w:type="spellEnd"/>
      <w:r>
        <w:rPr>
          <w:rFonts w:ascii="Times New Roman" w:hAnsi="Times New Roman" w:cs="Times New Roman"/>
          <w:sz w:val="22"/>
          <w:szCs w:val="22"/>
        </w:rPr>
        <w:t xml:space="preserve"> tržníc, v stánkoch s trvalým stanovišťom na trhoviskách, </w:t>
      </w:r>
    </w:p>
    <w:p w:rsidR="00DA567F" w:rsidRDefault="00DA567F" w:rsidP="00DA567F">
      <w:pPr>
        <w:widowControl/>
        <w:numPr>
          <w:ilvl w:val="0"/>
          <w:numId w:val="9"/>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na príležitostných trhoch, pred prevádzkarňou jej prevádzkovateľom a v pojazdných predajniach. Tieto obmedzenia sa nevzťahujú na propagačné predajné akcie spojené s uvádzaním nových výrobkov na trh.</w:t>
      </w:r>
    </w:p>
    <w:p w:rsidR="00DA567F" w:rsidRDefault="00DA567F" w:rsidP="00DA567F">
      <w:pPr>
        <w:autoSpaceDE w:val="0"/>
        <w:autoSpaceDN w:val="0"/>
        <w:adjustRightInd w:val="0"/>
        <w:jc w:val="both"/>
        <w:rPr>
          <w:rFonts w:ascii="Times New Roman" w:hAnsi="Times New Roman" w:cs="Times New Roman"/>
          <w:sz w:val="22"/>
          <w:szCs w:val="22"/>
        </w:rPr>
      </w:pPr>
    </w:p>
    <w:p w:rsidR="00DA567F" w:rsidRDefault="00DA567F" w:rsidP="00DA567F">
      <w:pPr>
        <w:widowControl/>
        <w:numPr>
          <w:ilvl w:val="0"/>
          <w:numId w:val="8"/>
        </w:numPr>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Na trhových miestach sa zakazuje predávať:</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zbrane a strelivo</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výbušniny a pyrotechnické výrobky</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tlač a iné veci, ktoré ohrozujú mravnosť</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tabak a tabakové výrobky</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liehoviny, destiláty a spotrebiteľský balené alkoholické nápoje; zákaz sa nevzťahuje na predaj liehovín a destilátov na príležitostných trhoch</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jedy, omamné a psychotropné látky</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lieky</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automobily, motocykle, ich súčiastky a príslušenstvo</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chránené druhy živočíchov, exempláre voľne žijúcich živočíchov a nebezpečné živočíchy</w:t>
      </w:r>
    </w:p>
    <w:p w:rsidR="00DA567F" w:rsidRDefault="00DA567F" w:rsidP="00DA567F">
      <w:pPr>
        <w:widowControl/>
        <w:numPr>
          <w:ilvl w:val="0"/>
          <w:numId w:val="1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živé zvieratá: zákaz sa nevzťahuje na predaj sladkovodných trhových  rýb a na predaj domácej vodnej hydiny, domácej hrabavej hydiny, domácich králikov, psov, mačiek a drobných hlodavcov a na propagačné predajné podujatia a zvody zvierat organizované zväzmi a združeniami chovateľov zvierat na základe súhlasného stanoviska príslušného orgánu veterinárnej správy,</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chránené rastliny, exempláre rastlín a invázne druhy rastlín</w:t>
      </w:r>
    </w:p>
    <w:p w:rsidR="00DA567F" w:rsidRDefault="00DA567F" w:rsidP="00DA567F">
      <w:pPr>
        <w:widowControl/>
        <w:numPr>
          <w:ilvl w:val="0"/>
          <w:numId w:val="17"/>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ostatné výrobky, ktoré nepovoľujú príslušné právne predpisy.</w:t>
      </w:r>
    </w:p>
    <w:p w:rsidR="00DA567F" w:rsidRDefault="00DA567F" w:rsidP="00DA567F">
      <w:pPr>
        <w:autoSpaceDE w:val="0"/>
        <w:autoSpaceDN w:val="0"/>
        <w:adjustRightInd w:val="0"/>
        <w:jc w:val="both"/>
        <w:rPr>
          <w:rFonts w:ascii="Times New Roman" w:hAnsi="Times New Roman" w:cs="Times New Roman"/>
          <w:sz w:val="22"/>
          <w:szCs w:val="22"/>
        </w:rPr>
      </w:pPr>
    </w:p>
    <w:p w:rsidR="00DA567F" w:rsidRDefault="00DA567F" w:rsidP="00DA567F">
      <w:pPr>
        <w:widowControl/>
        <w:numPr>
          <w:ilvl w:val="0"/>
          <w:numId w:val="8"/>
        </w:numPr>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Na trhových miestach možno poskytovať tieto služby:</w:t>
      </w:r>
    </w:p>
    <w:p w:rsidR="00DA567F" w:rsidRDefault="00DA567F" w:rsidP="00DA567F">
      <w:pPr>
        <w:widowControl/>
        <w:numPr>
          <w:ilvl w:val="0"/>
          <w:numId w:val="1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pohostinské a reštauračné služby, rýchle občerstvenie a stravovanie</w:t>
      </w:r>
    </w:p>
    <w:p w:rsidR="00DA567F" w:rsidRDefault="00DA567F" w:rsidP="00DA567F">
      <w:pPr>
        <w:widowControl/>
        <w:numPr>
          <w:ilvl w:val="0"/>
          <w:numId w:val="1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brúsenie nožov, nožníc a nástrojov</w:t>
      </w:r>
    </w:p>
    <w:p w:rsidR="00DA567F" w:rsidRDefault="00DA567F" w:rsidP="00DA567F">
      <w:pPr>
        <w:widowControl/>
        <w:numPr>
          <w:ilvl w:val="0"/>
          <w:numId w:val="1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oprava dáždnikov</w:t>
      </w:r>
    </w:p>
    <w:p w:rsidR="00DA567F" w:rsidRDefault="00DA567F" w:rsidP="00DA567F">
      <w:pPr>
        <w:widowControl/>
        <w:numPr>
          <w:ilvl w:val="0"/>
          <w:numId w:val="1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oprava a čistenie obuvi</w:t>
      </w:r>
    </w:p>
    <w:p w:rsidR="00DA567F" w:rsidRDefault="00DA567F" w:rsidP="00DA567F">
      <w:pPr>
        <w:widowControl/>
        <w:numPr>
          <w:ilvl w:val="0"/>
          <w:numId w:val="1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kľúčové služby</w:t>
      </w:r>
    </w:p>
    <w:p w:rsidR="00DA567F" w:rsidRDefault="00DA567F" w:rsidP="00DA567F">
      <w:pPr>
        <w:widowControl/>
        <w:numPr>
          <w:ilvl w:val="0"/>
          <w:numId w:val="1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čistenie peria, výroba paplónov a podušiek</w:t>
      </w:r>
    </w:p>
    <w:p w:rsidR="00DA567F" w:rsidRDefault="00DA567F" w:rsidP="00DA567F">
      <w:pPr>
        <w:widowControl/>
        <w:numPr>
          <w:ilvl w:val="0"/>
          <w:numId w:val="1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meranie ostrosti zraku</w:t>
      </w:r>
    </w:p>
    <w:p w:rsidR="00DA567F" w:rsidRDefault="00DA567F" w:rsidP="00DA567F">
      <w:pPr>
        <w:widowControl/>
        <w:autoSpaceDE w:val="0"/>
        <w:autoSpaceDN w:val="0"/>
        <w:adjustRightInd w:val="0"/>
        <w:ind w:left="720"/>
        <w:rPr>
          <w:rFonts w:ascii="Times New Roman" w:hAnsi="Times New Roman" w:cs="Times New Roman"/>
          <w:sz w:val="22"/>
          <w:szCs w:val="22"/>
        </w:rPr>
      </w:pPr>
    </w:p>
    <w:p w:rsidR="00DA567F" w:rsidRDefault="00DA567F" w:rsidP="00DA567F">
      <w:pPr>
        <w:pStyle w:val="Zkladntext40"/>
        <w:numPr>
          <w:ilvl w:val="0"/>
          <w:numId w:val="8"/>
        </w:numPr>
        <w:shd w:val="clear" w:color="auto" w:fill="auto"/>
        <w:tabs>
          <w:tab w:val="left" w:pos="790"/>
        </w:tabs>
        <w:spacing w:before="0" w:after="219" w:line="220" w:lineRule="exact"/>
        <w:jc w:val="both"/>
      </w:pPr>
      <w:r>
        <w:t>Ambulantne sa môžu predávať</w:t>
      </w:r>
      <w:r>
        <w:rPr>
          <w:rStyle w:val="Zkladntext4Netun"/>
        </w:rPr>
        <w:t>:</w:t>
      </w:r>
    </w:p>
    <w:p w:rsidR="00DA567F" w:rsidRDefault="00DA567F" w:rsidP="00DA567F">
      <w:pPr>
        <w:pStyle w:val="Odsekzoznamu"/>
        <w:numPr>
          <w:ilvl w:val="0"/>
          <w:numId w:val="19"/>
        </w:numPr>
        <w:tabs>
          <w:tab w:val="left" w:pos="1478"/>
        </w:tabs>
        <w:spacing w:line="250" w:lineRule="exact"/>
        <w:rPr>
          <w:rFonts w:ascii="Times New Roman" w:hAnsi="Times New Roman" w:cs="Times New Roman"/>
          <w:sz w:val="22"/>
          <w:szCs w:val="22"/>
        </w:rPr>
      </w:pPr>
      <w:r>
        <w:rPr>
          <w:rFonts w:ascii="Times New Roman" w:hAnsi="Times New Roman" w:cs="Times New Roman"/>
          <w:sz w:val="22"/>
          <w:szCs w:val="22"/>
        </w:rPr>
        <w:t>knihy, periodická tlač</w:t>
      </w:r>
    </w:p>
    <w:p w:rsidR="00DA567F" w:rsidRDefault="00DA567F" w:rsidP="00DA567F">
      <w:pPr>
        <w:pStyle w:val="Odsekzoznamu"/>
        <w:numPr>
          <w:ilvl w:val="0"/>
          <w:numId w:val="19"/>
        </w:numPr>
        <w:tabs>
          <w:tab w:val="left" w:pos="1493"/>
        </w:tabs>
        <w:spacing w:line="250" w:lineRule="exact"/>
        <w:jc w:val="both"/>
        <w:rPr>
          <w:rFonts w:ascii="Times New Roman" w:hAnsi="Times New Roman" w:cs="Times New Roman"/>
          <w:sz w:val="22"/>
          <w:szCs w:val="22"/>
        </w:rPr>
      </w:pPr>
      <w:r>
        <w:rPr>
          <w:rFonts w:ascii="Times New Roman" w:hAnsi="Times New Roman" w:cs="Times New Roman"/>
          <w:sz w:val="22"/>
          <w:szCs w:val="22"/>
        </w:rPr>
        <w:t>drobné umelecké predmety a drobné remeselné výrobky</w:t>
      </w:r>
    </w:p>
    <w:p w:rsidR="00DA567F" w:rsidRDefault="00DA567F" w:rsidP="00DA567F">
      <w:pPr>
        <w:pStyle w:val="Odsekzoznamu"/>
        <w:numPr>
          <w:ilvl w:val="0"/>
          <w:numId w:val="19"/>
        </w:numPr>
        <w:tabs>
          <w:tab w:val="left" w:pos="1493"/>
        </w:tabs>
        <w:spacing w:line="250" w:lineRule="exact"/>
        <w:jc w:val="both"/>
        <w:rPr>
          <w:rFonts w:ascii="Times New Roman" w:hAnsi="Times New Roman" w:cs="Times New Roman"/>
          <w:sz w:val="22"/>
          <w:szCs w:val="22"/>
        </w:rPr>
      </w:pPr>
      <w:r>
        <w:rPr>
          <w:rFonts w:ascii="Times New Roman" w:hAnsi="Times New Roman" w:cs="Times New Roman"/>
          <w:sz w:val="22"/>
          <w:szCs w:val="22"/>
        </w:rPr>
        <w:t xml:space="preserve">jedlá a </w:t>
      </w:r>
      <w:r>
        <w:rPr>
          <w:rFonts w:ascii="Times New Roman" w:hAnsi="Times New Roman" w:cs="Times New Roman"/>
          <w:sz w:val="22"/>
          <w:szCs w:val="22"/>
          <w:lang w:val="cs-CZ" w:eastAsia="cs-CZ" w:bidi="cs-CZ"/>
        </w:rPr>
        <w:t xml:space="preserve">nápoje </w:t>
      </w:r>
      <w:r>
        <w:rPr>
          <w:rFonts w:ascii="Times New Roman" w:hAnsi="Times New Roman" w:cs="Times New Roman"/>
          <w:sz w:val="22"/>
          <w:szCs w:val="22"/>
        </w:rPr>
        <w:t>určené na priamu konzumáciu na mieste</w:t>
      </w:r>
    </w:p>
    <w:p w:rsidR="00DA567F" w:rsidRDefault="00DA567F" w:rsidP="00DA567F">
      <w:pPr>
        <w:pStyle w:val="Odsekzoznamu"/>
        <w:numPr>
          <w:ilvl w:val="0"/>
          <w:numId w:val="19"/>
        </w:numPr>
        <w:tabs>
          <w:tab w:val="left" w:pos="1493"/>
        </w:tabs>
        <w:spacing w:line="250" w:lineRule="exact"/>
        <w:jc w:val="both"/>
        <w:rPr>
          <w:rFonts w:ascii="Times New Roman" w:hAnsi="Times New Roman" w:cs="Times New Roman"/>
          <w:sz w:val="22"/>
          <w:szCs w:val="22"/>
        </w:rPr>
      </w:pPr>
      <w:r>
        <w:rPr>
          <w:rFonts w:ascii="Times New Roman" w:hAnsi="Times New Roman" w:cs="Times New Roman"/>
          <w:sz w:val="22"/>
          <w:szCs w:val="22"/>
        </w:rPr>
        <w:t>balená zmrzlina</w:t>
      </w:r>
    </w:p>
    <w:p w:rsidR="00DA567F" w:rsidRDefault="00DA567F" w:rsidP="00DA567F">
      <w:pPr>
        <w:pStyle w:val="Odsekzoznamu"/>
        <w:numPr>
          <w:ilvl w:val="0"/>
          <w:numId w:val="19"/>
        </w:numPr>
        <w:tabs>
          <w:tab w:val="left" w:pos="1493"/>
        </w:tabs>
        <w:spacing w:line="250" w:lineRule="exact"/>
        <w:jc w:val="both"/>
        <w:rPr>
          <w:rFonts w:ascii="Times New Roman" w:hAnsi="Times New Roman" w:cs="Times New Roman"/>
          <w:sz w:val="22"/>
          <w:szCs w:val="22"/>
        </w:rPr>
      </w:pPr>
      <w:r>
        <w:rPr>
          <w:rFonts w:ascii="Times New Roman" w:hAnsi="Times New Roman" w:cs="Times New Roman"/>
          <w:sz w:val="22"/>
          <w:szCs w:val="22"/>
        </w:rPr>
        <w:t>ovocie a zelenina</w:t>
      </w:r>
    </w:p>
    <w:p w:rsidR="00DA567F" w:rsidRDefault="00DA567F" w:rsidP="00DA567F">
      <w:pPr>
        <w:pStyle w:val="Odsekzoznamu"/>
        <w:numPr>
          <w:ilvl w:val="0"/>
          <w:numId w:val="19"/>
        </w:numPr>
        <w:tabs>
          <w:tab w:val="left" w:pos="1493"/>
        </w:tabs>
        <w:spacing w:line="250" w:lineRule="exact"/>
        <w:jc w:val="both"/>
        <w:rPr>
          <w:rFonts w:ascii="Times New Roman" w:hAnsi="Times New Roman" w:cs="Times New Roman"/>
          <w:sz w:val="22"/>
          <w:szCs w:val="22"/>
        </w:rPr>
      </w:pPr>
      <w:r>
        <w:rPr>
          <w:rFonts w:ascii="Times New Roman" w:hAnsi="Times New Roman" w:cs="Times New Roman"/>
          <w:sz w:val="22"/>
          <w:szCs w:val="22"/>
        </w:rPr>
        <w:t>kvety, dreviny, priesady</w:t>
      </w:r>
    </w:p>
    <w:p w:rsidR="00DA567F" w:rsidRDefault="00DA567F" w:rsidP="00DA567F">
      <w:pPr>
        <w:pStyle w:val="Odsekzoznamu"/>
        <w:numPr>
          <w:ilvl w:val="0"/>
          <w:numId w:val="19"/>
        </w:numPr>
        <w:tabs>
          <w:tab w:val="left" w:pos="1493"/>
        </w:tabs>
        <w:spacing w:line="250" w:lineRule="exact"/>
        <w:rPr>
          <w:rFonts w:ascii="Times New Roman" w:hAnsi="Times New Roman" w:cs="Times New Roman"/>
          <w:sz w:val="22"/>
          <w:szCs w:val="22"/>
        </w:rPr>
      </w:pPr>
      <w:r>
        <w:rPr>
          <w:rFonts w:ascii="Times New Roman" w:hAnsi="Times New Roman" w:cs="Times New Roman"/>
          <w:sz w:val="22"/>
          <w:szCs w:val="22"/>
        </w:rPr>
        <w:t xml:space="preserve">žreby okamžitých lotérií a </w:t>
      </w:r>
      <w:proofErr w:type="spellStart"/>
      <w:r>
        <w:rPr>
          <w:rFonts w:ascii="Times New Roman" w:hAnsi="Times New Roman" w:cs="Times New Roman"/>
          <w:sz w:val="22"/>
          <w:szCs w:val="22"/>
        </w:rPr>
        <w:t>žrebových</w:t>
      </w:r>
      <w:proofErr w:type="spellEnd"/>
      <w:r>
        <w:rPr>
          <w:rFonts w:ascii="Times New Roman" w:hAnsi="Times New Roman" w:cs="Times New Roman"/>
          <w:sz w:val="22"/>
          <w:szCs w:val="22"/>
        </w:rPr>
        <w:t xml:space="preserve"> vecných lotérií</w:t>
      </w:r>
    </w:p>
    <w:p w:rsidR="00DA567F" w:rsidRDefault="00DA567F" w:rsidP="00DA567F">
      <w:pPr>
        <w:pStyle w:val="Odsekzoznamu"/>
        <w:numPr>
          <w:ilvl w:val="0"/>
          <w:numId w:val="19"/>
        </w:numPr>
        <w:tabs>
          <w:tab w:val="left" w:pos="1493"/>
        </w:tabs>
        <w:spacing w:after="204" w:line="250" w:lineRule="exact"/>
        <w:ind w:hanging="359"/>
        <w:rPr>
          <w:rFonts w:ascii="Times New Roman" w:hAnsi="Times New Roman" w:cs="Times New Roman"/>
          <w:sz w:val="22"/>
          <w:szCs w:val="22"/>
        </w:rPr>
      </w:pPr>
      <w:r>
        <w:rPr>
          <w:rFonts w:ascii="Times New Roman" w:hAnsi="Times New Roman" w:cs="Times New Roman"/>
          <w:sz w:val="22"/>
          <w:szCs w:val="22"/>
        </w:rPr>
        <w:t xml:space="preserve">sladkovodné trhové ryby v súlade vyhlášky č.425/2012 </w:t>
      </w:r>
      <w:proofErr w:type="spellStart"/>
      <w:r>
        <w:rPr>
          <w:rFonts w:ascii="Times New Roman" w:hAnsi="Times New Roman" w:cs="Times New Roman"/>
          <w:sz w:val="22"/>
          <w:szCs w:val="22"/>
        </w:rPr>
        <w:t>Z.z</w:t>
      </w:r>
      <w:proofErr w:type="spellEnd"/>
      <w:r>
        <w:rPr>
          <w:rFonts w:ascii="Times New Roman" w:hAnsi="Times New Roman" w:cs="Times New Roman"/>
          <w:sz w:val="22"/>
          <w:szCs w:val="22"/>
        </w:rPr>
        <w:t>. o produktoch rybolov a výrobkov z nich</w:t>
      </w:r>
    </w:p>
    <w:p w:rsidR="00DA567F" w:rsidRDefault="00DA567F" w:rsidP="00DA567F">
      <w:pPr>
        <w:pStyle w:val="Odsekzoznamu"/>
        <w:numPr>
          <w:ilvl w:val="0"/>
          <w:numId w:val="8"/>
        </w:numPr>
        <w:tabs>
          <w:tab w:val="left" w:pos="790"/>
        </w:tabs>
        <w:jc w:val="both"/>
        <w:rPr>
          <w:rFonts w:ascii="Times New Roman" w:hAnsi="Times New Roman" w:cs="Times New Roman"/>
          <w:sz w:val="22"/>
          <w:szCs w:val="22"/>
        </w:rPr>
      </w:pPr>
      <w:r>
        <w:rPr>
          <w:rFonts w:ascii="Times New Roman" w:hAnsi="Times New Roman" w:cs="Times New Roman"/>
          <w:sz w:val="22"/>
          <w:szCs w:val="22"/>
        </w:rPr>
        <w:t>Ambulantný predaj pri cestách mimo obce sa zakazuje.</w:t>
      </w:r>
    </w:p>
    <w:p w:rsidR="00DA567F" w:rsidRDefault="00DA567F" w:rsidP="00DA567F">
      <w:pPr>
        <w:pStyle w:val="Odsekzoznamu"/>
        <w:numPr>
          <w:ilvl w:val="0"/>
          <w:numId w:val="8"/>
        </w:numPr>
        <w:tabs>
          <w:tab w:val="left" w:pos="790"/>
        </w:tabs>
        <w:jc w:val="both"/>
        <w:rPr>
          <w:rFonts w:ascii="Times New Roman" w:hAnsi="Times New Roman" w:cs="Times New Roman"/>
          <w:sz w:val="22"/>
          <w:szCs w:val="22"/>
        </w:rPr>
      </w:pPr>
      <w:r>
        <w:rPr>
          <w:rStyle w:val="Zkladntext2Tun"/>
          <w:rFonts w:eastAsia="Courier New"/>
        </w:rPr>
        <w:t xml:space="preserve">V pojazdných predajniach sa môžu predávať výrobky za podmienok podľa </w:t>
      </w:r>
    </w:p>
    <w:p w:rsidR="00DA567F" w:rsidRDefault="00DA567F" w:rsidP="00DA567F">
      <w:pPr>
        <w:autoSpaceDE w:val="0"/>
        <w:autoSpaceDN w:val="0"/>
        <w:adjustRightInd w:val="0"/>
        <w:jc w:val="both"/>
        <w:rPr>
          <w:rFonts w:ascii="Times New Roman" w:hAnsi="Times New Roman" w:cs="Times New Roman"/>
          <w:sz w:val="22"/>
          <w:szCs w:val="22"/>
        </w:rPr>
      </w:pPr>
      <w:r>
        <w:rPr>
          <w:rStyle w:val="Zkladntext2Tun"/>
          <w:rFonts w:eastAsia="Courier New"/>
        </w:rPr>
        <w:t xml:space="preserve">             osobitného predpisu </w:t>
      </w:r>
      <w:r>
        <w:rPr>
          <w:rFonts w:ascii="Times New Roman" w:hAnsi="Times New Roman" w:cs="Times New Roman"/>
          <w:sz w:val="22"/>
          <w:szCs w:val="22"/>
        </w:rPr>
        <w:t xml:space="preserve">Zákona č.455/1991 Zb. o živnostenskom podnikaní v znení     </w:t>
      </w:r>
    </w:p>
    <w:p w:rsidR="00DA567F" w:rsidRDefault="00DA567F" w:rsidP="00DA567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neskorších predpisov. Zákon č.152/1995 Z. z.  v znení neskorších predpisov.</w:t>
      </w:r>
    </w:p>
    <w:p w:rsidR="00DA567F" w:rsidRDefault="00DA567F" w:rsidP="00DA567F">
      <w:pPr>
        <w:autoSpaceDE w:val="0"/>
        <w:autoSpaceDN w:val="0"/>
        <w:adjustRightInd w:val="0"/>
        <w:jc w:val="both"/>
        <w:rPr>
          <w:rFonts w:ascii="Times New Roman" w:hAnsi="Times New Roman" w:cs="Times New Roman"/>
          <w:sz w:val="22"/>
          <w:szCs w:val="22"/>
        </w:rPr>
      </w:pPr>
    </w:p>
    <w:p w:rsidR="00DA567F" w:rsidRDefault="00DA567F" w:rsidP="00DA567F">
      <w:pPr>
        <w:autoSpaceDE w:val="0"/>
        <w:autoSpaceDN w:val="0"/>
        <w:adjustRightInd w:val="0"/>
        <w:ind w:left="720"/>
        <w:jc w:val="center"/>
        <w:rPr>
          <w:rFonts w:ascii="Times New Roman" w:hAnsi="Times New Roman" w:cs="Times New Roman"/>
          <w:b/>
          <w:sz w:val="22"/>
          <w:szCs w:val="22"/>
        </w:rPr>
      </w:pPr>
    </w:p>
    <w:p w:rsidR="00DA567F" w:rsidRDefault="00DA567F" w:rsidP="00DA567F">
      <w:pPr>
        <w:autoSpaceDE w:val="0"/>
        <w:autoSpaceDN w:val="0"/>
        <w:adjustRightInd w:val="0"/>
        <w:ind w:left="720"/>
        <w:jc w:val="center"/>
        <w:rPr>
          <w:rFonts w:ascii="Times New Roman" w:hAnsi="Times New Roman" w:cs="Times New Roman"/>
          <w:b/>
          <w:sz w:val="22"/>
          <w:szCs w:val="22"/>
        </w:rPr>
      </w:pPr>
    </w:p>
    <w:p w:rsidR="00DA567F" w:rsidRDefault="00DA567F" w:rsidP="00DA567F">
      <w:pPr>
        <w:autoSpaceDE w:val="0"/>
        <w:autoSpaceDN w:val="0"/>
        <w:adjustRightInd w:val="0"/>
        <w:ind w:left="720"/>
        <w:jc w:val="center"/>
        <w:rPr>
          <w:rFonts w:ascii="Times New Roman" w:hAnsi="Times New Roman" w:cs="Times New Roman"/>
          <w:b/>
          <w:sz w:val="22"/>
          <w:szCs w:val="22"/>
        </w:rPr>
      </w:pPr>
    </w:p>
    <w:p w:rsidR="00DA567F" w:rsidRDefault="00DA567F" w:rsidP="00DA567F">
      <w:pPr>
        <w:autoSpaceDE w:val="0"/>
        <w:autoSpaceDN w:val="0"/>
        <w:adjustRightInd w:val="0"/>
        <w:ind w:left="720"/>
        <w:jc w:val="center"/>
        <w:rPr>
          <w:rFonts w:ascii="Times New Roman" w:hAnsi="Times New Roman" w:cs="Times New Roman"/>
          <w:b/>
          <w:bCs/>
          <w:sz w:val="22"/>
          <w:szCs w:val="22"/>
        </w:rPr>
      </w:pPr>
      <w:r>
        <w:rPr>
          <w:rFonts w:ascii="Times New Roman" w:hAnsi="Times New Roman" w:cs="Times New Roman"/>
          <w:b/>
          <w:sz w:val="22"/>
          <w:szCs w:val="22"/>
        </w:rPr>
        <w:lastRenderedPageBreak/>
        <w:t>Č</w:t>
      </w:r>
      <w:r>
        <w:rPr>
          <w:rFonts w:ascii="Times New Roman" w:hAnsi="Times New Roman" w:cs="Times New Roman"/>
          <w:b/>
          <w:bCs/>
          <w:sz w:val="22"/>
          <w:szCs w:val="22"/>
        </w:rPr>
        <w:t>lánok 4</w:t>
      </w:r>
    </w:p>
    <w:p w:rsidR="00DA567F" w:rsidRDefault="00DA567F" w:rsidP="00DA567F">
      <w:pPr>
        <w:autoSpaceDE w:val="0"/>
        <w:autoSpaceDN w:val="0"/>
        <w:adjustRightInd w:val="0"/>
        <w:ind w:left="720"/>
        <w:jc w:val="center"/>
        <w:rPr>
          <w:rFonts w:ascii="Times New Roman" w:hAnsi="Times New Roman" w:cs="Times New Roman"/>
          <w:b/>
          <w:bCs/>
          <w:sz w:val="22"/>
          <w:szCs w:val="22"/>
        </w:rPr>
      </w:pPr>
    </w:p>
    <w:p w:rsidR="00DA567F" w:rsidRDefault="00DA567F" w:rsidP="00DA567F">
      <w:pPr>
        <w:autoSpaceDE w:val="0"/>
        <w:autoSpaceDN w:val="0"/>
        <w:adjustRightInd w:val="0"/>
        <w:ind w:left="720"/>
        <w:jc w:val="center"/>
        <w:rPr>
          <w:rFonts w:ascii="Times New Roman" w:hAnsi="Times New Roman" w:cs="Times New Roman"/>
          <w:b/>
          <w:bCs/>
          <w:sz w:val="22"/>
          <w:szCs w:val="22"/>
        </w:rPr>
      </w:pPr>
      <w:r>
        <w:rPr>
          <w:rFonts w:ascii="Times New Roman" w:hAnsi="Times New Roman" w:cs="Times New Roman"/>
          <w:b/>
          <w:bCs/>
          <w:sz w:val="22"/>
          <w:szCs w:val="22"/>
        </w:rPr>
        <w:t>Druh, obdobie konania a rozsah príležitostných trhov</w:t>
      </w:r>
    </w:p>
    <w:p w:rsidR="00DA567F" w:rsidRDefault="00DA567F" w:rsidP="00DA567F">
      <w:pPr>
        <w:ind w:left="1480"/>
        <w:rPr>
          <w:rFonts w:ascii="Times New Roman" w:hAnsi="Times New Roman" w:cs="Times New Roman"/>
          <w:sz w:val="22"/>
          <w:szCs w:val="22"/>
        </w:rPr>
      </w:pPr>
      <w:r>
        <w:rPr>
          <w:rFonts w:ascii="Times New Roman" w:hAnsi="Times New Roman" w:cs="Times New Roman"/>
          <w:sz w:val="22"/>
          <w:szCs w:val="22"/>
        </w:rPr>
        <w:t xml:space="preserve">  </w:t>
      </w:r>
    </w:p>
    <w:p w:rsidR="00DA567F" w:rsidRDefault="00DA567F" w:rsidP="00DA567F">
      <w:pPr>
        <w:widowControl/>
        <w:autoSpaceDE w:val="0"/>
        <w:autoSpaceDN w:val="0"/>
        <w:adjustRightInd w:val="0"/>
        <w:rPr>
          <w:rFonts w:ascii="Times New Roman" w:hAnsi="Times New Roman" w:cs="Times New Roman"/>
          <w:b/>
          <w:bCs/>
          <w:sz w:val="22"/>
          <w:szCs w:val="22"/>
        </w:rPr>
      </w:pPr>
      <w:r>
        <w:rPr>
          <w:rFonts w:ascii="Times New Roman" w:hAnsi="Times New Roman" w:cs="Times New Roman"/>
          <w:bCs/>
          <w:sz w:val="22"/>
          <w:szCs w:val="22"/>
        </w:rPr>
        <w:t>.</w:t>
      </w:r>
      <w:r>
        <w:rPr>
          <w:rFonts w:ascii="Times New Roman" w:hAnsi="Times New Roman" w:cs="Times New Roman"/>
          <w:b/>
          <w:bCs/>
          <w:sz w:val="22"/>
          <w:szCs w:val="22"/>
        </w:rPr>
        <w:t xml:space="preserve">   1. Druhy príležitostných trhov:</w:t>
      </w:r>
    </w:p>
    <w:p w:rsidR="00DA567F" w:rsidRDefault="00DA567F" w:rsidP="00DA567F">
      <w:pPr>
        <w:tabs>
          <w:tab w:val="left" w:pos="709"/>
        </w:tabs>
        <w:ind w:left="709" w:hanging="709"/>
        <w:rPr>
          <w:rFonts w:ascii="Times New Roman" w:hAnsi="Times New Roman" w:cs="Times New Roman"/>
          <w:sz w:val="22"/>
          <w:szCs w:val="22"/>
        </w:rPr>
      </w:pPr>
      <w:r>
        <w:rPr>
          <w:rFonts w:ascii="Times New Roman" w:hAnsi="Times New Roman" w:cs="Times New Roman"/>
          <w:sz w:val="22"/>
          <w:szCs w:val="22"/>
        </w:rPr>
        <w:t xml:space="preserve">             a) Športový deň z príležitosti Medzinárodného dňa detí ( jún)</w:t>
      </w:r>
    </w:p>
    <w:p w:rsidR="00DA567F" w:rsidRDefault="00DA567F" w:rsidP="00DA567F">
      <w:pPr>
        <w:widowControl/>
        <w:autoSpaceDE w:val="0"/>
        <w:autoSpaceDN w:val="0"/>
        <w:adjustRightInd w:val="0"/>
        <w:ind w:firstLine="708"/>
        <w:rPr>
          <w:rFonts w:ascii="Times New Roman" w:hAnsi="Times New Roman" w:cs="Times New Roman"/>
          <w:sz w:val="22"/>
          <w:szCs w:val="22"/>
        </w:rPr>
      </w:pPr>
      <w:r>
        <w:rPr>
          <w:rFonts w:ascii="Times New Roman" w:hAnsi="Times New Roman" w:cs="Times New Roman"/>
          <w:sz w:val="22"/>
          <w:szCs w:val="22"/>
        </w:rPr>
        <w:t>b) Hodové oslavy (august)</w:t>
      </w:r>
    </w:p>
    <w:p w:rsidR="00DA567F" w:rsidRDefault="00DA567F" w:rsidP="00DA567F">
      <w:pPr>
        <w:widowControl/>
        <w:autoSpaceDE w:val="0"/>
        <w:autoSpaceDN w:val="0"/>
        <w:adjustRightInd w:val="0"/>
        <w:ind w:firstLine="708"/>
        <w:rPr>
          <w:rFonts w:ascii="Times New Roman" w:hAnsi="Times New Roman" w:cs="Times New Roman"/>
          <w:sz w:val="22"/>
          <w:szCs w:val="22"/>
        </w:rPr>
      </w:pPr>
      <w:r>
        <w:rPr>
          <w:rFonts w:ascii="Times New Roman" w:hAnsi="Times New Roman" w:cs="Times New Roman"/>
          <w:sz w:val="22"/>
          <w:szCs w:val="22"/>
        </w:rPr>
        <w:t>c) Trhy v Miestnom kultúrnom stredisku</w:t>
      </w:r>
    </w:p>
    <w:p w:rsidR="00DA567F" w:rsidRDefault="00DA567F" w:rsidP="00DA567F">
      <w:pPr>
        <w:pStyle w:val="Odsekzoznamu"/>
        <w:numPr>
          <w:ilvl w:val="0"/>
          <w:numId w:val="20"/>
        </w:numPr>
        <w:tabs>
          <w:tab w:val="left" w:pos="1142"/>
          <w:tab w:val="left" w:pos="8931"/>
        </w:tabs>
        <w:ind w:right="203"/>
        <w:rPr>
          <w:rFonts w:ascii="Times New Roman" w:hAnsi="Times New Roman" w:cs="Times New Roman"/>
          <w:sz w:val="22"/>
          <w:szCs w:val="22"/>
        </w:rPr>
      </w:pPr>
      <w:r>
        <w:rPr>
          <w:rFonts w:ascii="Times New Roman" w:hAnsi="Times New Roman" w:cs="Times New Roman"/>
          <w:sz w:val="22"/>
          <w:szCs w:val="22"/>
        </w:rPr>
        <w:t>predaj odevov a zmiešaného tovaru,</w:t>
      </w:r>
    </w:p>
    <w:p w:rsidR="00DA567F" w:rsidRDefault="00DA567F" w:rsidP="00DA567F">
      <w:pPr>
        <w:pStyle w:val="Odsekzoznamu"/>
        <w:numPr>
          <w:ilvl w:val="0"/>
          <w:numId w:val="20"/>
        </w:numPr>
        <w:tabs>
          <w:tab w:val="left" w:pos="1142"/>
          <w:tab w:val="left" w:pos="8931"/>
        </w:tabs>
        <w:ind w:right="203"/>
        <w:rPr>
          <w:rFonts w:ascii="Times New Roman" w:hAnsi="Times New Roman" w:cs="Times New Roman"/>
          <w:sz w:val="20"/>
          <w:szCs w:val="20"/>
        </w:rPr>
      </w:pPr>
      <w:r>
        <w:rPr>
          <w:rFonts w:ascii="Times New Roman" w:hAnsi="Times New Roman" w:cs="Times New Roman"/>
          <w:sz w:val="22"/>
          <w:szCs w:val="22"/>
        </w:rPr>
        <w:t xml:space="preserve">predaj vlastných použitých textilných,  odevných,  športových  a iných spotrebných výrobkov v primeranom množstve fyzickými osobami medzi sebou </w:t>
      </w:r>
      <w:r>
        <w:rPr>
          <w:rFonts w:ascii="Times New Roman" w:hAnsi="Times New Roman" w:cs="Times New Roman"/>
          <w:sz w:val="20"/>
          <w:szCs w:val="20"/>
        </w:rPr>
        <w:t>(</w:t>
      </w:r>
      <w:proofErr w:type="spellStart"/>
      <w:r>
        <w:rPr>
          <w:rFonts w:ascii="Times New Roman" w:hAnsi="Times New Roman" w:cs="Times New Roman"/>
          <w:sz w:val="20"/>
          <w:szCs w:val="20"/>
        </w:rPr>
        <w:t>Mamaburzička</w:t>
      </w:r>
      <w:proofErr w:type="spellEnd"/>
      <w:r>
        <w:rPr>
          <w:rFonts w:ascii="Times New Roman" w:hAnsi="Times New Roman" w:cs="Times New Roman"/>
          <w:sz w:val="20"/>
          <w:szCs w:val="20"/>
        </w:rPr>
        <w:t>)</w:t>
      </w:r>
    </w:p>
    <w:p w:rsidR="00DA567F" w:rsidRDefault="00DA567F" w:rsidP="00DA567F">
      <w:pPr>
        <w:widowControl/>
        <w:autoSpaceDE w:val="0"/>
        <w:autoSpaceDN w:val="0"/>
        <w:adjustRightInd w:val="0"/>
        <w:ind w:firstLine="708"/>
        <w:rPr>
          <w:rFonts w:ascii="Times New Roman" w:hAnsi="Times New Roman" w:cs="Times New Roman"/>
          <w:sz w:val="22"/>
          <w:szCs w:val="22"/>
        </w:rPr>
      </w:pPr>
    </w:p>
    <w:p w:rsidR="00DA567F" w:rsidRDefault="00DA567F" w:rsidP="00DA567F">
      <w:pPr>
        <w:widowControl/>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e) Trhy počas vybraných akcií na Čachtickom hrade</w:t>
      </w:r>
    </w:p>
    <w:p w:rsidR="00DA567F" w:rsidRDefault="00DA567F" w:rsidP="00DA567F">
      <w:pPr>
        <w:ind w:left="1480"/>
        <w:rPr>
          <w:rFonts w:ascii="Times New Roman" w:hAnsi="Times New Roman" w:cs="Times New Roman"/>
          <w:sz w:val="22"/>
          <w:szCs w:val="22"/>
        </w:rPr>
      </w:pPr>
    </w:p>
    <w:p w:rsidR="00DA567F" w:rsidRDefault="00DA567F" w:rsidP="00DA567F">
      <w:pPr>
        <w:widowControl/>
        <w:autoSpaceDE w:val="0"/>
        <w:autoSpaceDN w:val="0"/>
        <w:adjustRightInd w:val="0"/>
        <w:ind w:left="720"/>
        <w:rPr>
          <w:rFonts w:ascii="Times New Roman" w:hAnsi="Times New Roman" w:cs="Times New Roman"/>
          <w:sz w:val="22"/>
          <w:szCs w:val="22"/>
        </w:rPr>
      </w:pPr>
    </w:p>
    <w:p w:rsidR="00DA567F" w:rsidRDefault="00DA567F" w:rsidP="00DA567F">
      <w:pPr>
        <w:pStyle w:val="Nadpis30"/>
        <w:keepNext/>
        <w:keepLines/>
        <w:shd w:val="clear" w:color="auto" w:fill="auto"/>
        <w:spacing w:before="0" w:after="0" w:line="220" w:lineRule="exact"/>
        <w:ind w:firstLine="0"/>
      </w:pPr>
      <w:bookmarkStart w:id="3" w:name="bookmark7"/>
      <w:r>
        <w:t xml:space="preserve">Článok </w:t>
      </w:r>
      <w:bookmarkEnd w:id="3"/>
      <w:r>
        <w:t>5</w:t>
      </w:r>
    </w:p>
    <w:p w:rsidR="00DA567F" w:rsidRDefault="00DA567F" w:rsidP="00DA567F">
      <w:pPr>
        <w:pStyle w:val="Nadpis30"/>
        <w:keepNext/>
        <w:keepLines/>
        <w:shd w:val="clear" w:color="auto" w:fill="auto"/>
        <w:spacing w:before="0" w:after="0" w:line="220" w:lineRule="exact"/>
        <w:ind w:firstLine="0"/>
      </w:pPr>
    </w:p>
    <w:p w:rsidR="00DA567F" w:rsidRDefault="00DA567F" w:rsidP="00DA567F">
      <w:pPr>
        <w:pStyle w:val="Nadpis30"/>
        <w:keepNext/>
        <w:keepLines/>
        <w:shd w:val="clear" w:color="auto" w:fill="auto"/>
        <w:spacing w:before="0" w:after="0" w:line="220" w:lineRule="exact"/>
        <w:ind w:firstLine="0"/>
      </w:pPr>
      <w:r>
        <w:t>Trhové dni, predajný a prevádzkový čas</w:t>
      </w:r>
    </w:p>
    <w:p w:rsidR="00DA567F" w:rsidRDefault="00DA567F" w:rsidP="00DA567F">
      <w:pPr>
        <w:pStyle w:val="Nadpis30"/>
        <w:keepNext/>
        <w:keepLines/>
        <w:shd w:val="clear" w:color="auto" w:fill="auto"/>
        <w:spacing w:before="0" w:after="0" w:line="220" w:lineRule="exact"/>
        <w:ind w:firstLine="0"/>
      </w:pPr>
    </w:p>
    <w:p w:rsidR="00DA567F" w:rsidRDefault="00DA567F" w:rsidP="00DA567F">
      <w:pPr>
        <w:widowControl/>
        <w:numPr>
          <w:ilvl w:val="0"/>
          <w:numId w:val="21"/>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Na povolených trhových miestach na území obce sa určujú trhové dni pondelok až nedeľa od 06:00 do 20:00 hod. výnimočne do 22:00 hod., pričom konkrétne trhové dni, predajný a prevádzkový čas a rozsah predávaných výrobkov pre trhovisko a príležitostné trhy na území obce sú upravené v trhovom poriadku.</w:t>
      </w:r>
    </w:p>
    <w:p w:rsidR="00DA567F" w:rsidRDefault="00DA567F" w:rsidP="00DA567F">
      <w:pPr>
        <w:autoSpaceDE w:val="0"/>
        <w:autoSpaceDN w:val="0"/>
        <w:adjustRightInd w:val="0"/>
        <w:ind w:left="720"/>
        <w:jc w:val="both"/>
        <w:rPr>
          <w:rFonts w:ascii="Times New Roman" w:hAnsi="Times New Roman" w:cs="Times New Roman"/>
          <w:sz w:val="22"/>
          <w:szCs w:val="22"/>
        </w:rPr>
      </w:pPr>
    </w:p>
    <w:p w:rsidR="00DA567F" w:rsidRDefault="00DA567F" w:rsidP="00DA567F">
      <w:pPr>
        <w:widowControl/>
        <w:numPr>
          <w:ilvl w:val="0"/>
          <w:numId w:val="21"/>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Trhový poriadok povolených trhových miest na území obce schvaľuje obecné zastupiteľstvo formou všeobecne záväzného nariadenia.</w:t>
      </w:r>
    </w:p>
    <w:p w:rsidR="00DA567F" w:rsidRDefault="00DA567F" w:rsidP="00DA567F">
      <w:pPr>
        <w:autoSpaceDE w:val="0"/>
        <w:autoSpaceDN w:val="0"/>
        <w:adjustRightInd w:val="0"/>
        <w:ind w:left="720"/>
        <w:jc w:val="both"/>
      </w:pPr>
    </w:p>
    <w:p w:rsidR="00DA567F" w:rsidRDefault="00DA567F" w:rsidP="00DA567F">
      <w:pPr>
        <w:spacing w:line="220" w:lineRule="exact"/>
        <w:ind w:right="20"/>
        <w:jc w:val="center"/>
        <w:rPr>
          <w:rFonts w:ascii="Times New Roman" w:hAnsi="Times New Roman" w:cs="Times New Roman"/>
          <w:b/>
          <w:sz w:val="22"/>
          <w:szCs w:val="22"/>
        </w:rPr>
      </w:pPr>
    </w:p>
    <w:p w:rsidR="00DA567F" w:rsidRDefault="00DA567F" w:rsidP="00DA567F">
      <w:pPr>
        <w:spacing w:line="220" w:lineRule="exact"/>
        <w:ind w:right="20"/>
        <w:jc w:val="center"/>
        <w:rPr>
          <w:rFonts w:ascii="Times New Roman" w:hAnsi="Times New Roman" w:cs="Times New Roman"/>
          <w:b/>
          <w:sz w:val="22"/>
          <w:szCs w:val="22"/>
        </w:rPr>
      </w:pPr>
      <w:r>
        <w:rPr>
          <w:rFonts w:ascii="Times New Roman" w:hAnsi="Times New Roman" w:cs="Times New Roman"/>
          <w:b/>
          <w:sz w:val="22"/>
          <w:szCs w:val="22"/>
        </w:rPr>
        <w:t>Článok 6</w:t>
      </w:r>
    </w:p>
    <w:p w:rsidR="00DA567F" w:rsidRDefault="00DA567F" w:rsidP="00DA567F">
      <w:pPr>
        <w:spacing w:line="220" w:lineRule="exact"/>
        <w:ind w:right="20"/>
        <w:jc w:val="center"/>
        <w:rPr>
          <w:rFonts w:ascii="Times New Roman" w:hAnsi="Times New Roman" w:cs="Times New Roman"/>
          <w:b/>
          <w:sz w:val="22"/>
          <w:szCs w:val="22"/>
        </w:rPr>
      </w:pPr>
    </w:p>
    <w:p w:rsidR="00DA567F" w:rsidRDefault="00DA567F" w:rsidP="00DA567F">
      <w:pPr>
        <w:spacing w:line="220" w:lineRule="exact"/>
        <w:ind w:right="20"/>
        <w:jc w:val="center"/>
        <w:rPr>
          <w:rFonts w:ascii="Times New Roman" w:hAnsi="Times New Roman" w:cs="Times New Roman"/>
          <w:b/>
          <w:sz w:val="22"/>
          <w:szCs w:val="22"/>
        </w:rPr>
      </w:pPr>
      <w:r>
        <w:rPr>
          <w:rFonts w:ascii="Times New Roman" w:hAnsi="Times New Roman" w:cs="Times New Roman"/>
          <w:b/>
          <w:sz w:val="22"/>
          <w:szCs w:val="22"/>
        </w:rPr>
        <w:t>Technické, prevádzkové a estetické podmienky stánku s trvalým stanovišťom</w:t>
      </w:r>
    </w:p>
    <w:p w:rsidR="00DA567F" w:rsidRDefault="00DA567F" w:rsidP="00DA567F">
      <w:pPr>
        <w:spacing w:line="220" w:lineRule="exact"/>
        <w:ind w:right="20"/>
        <w:jc w:val="center"/>
        <w:rPr>
          <w:rFonts w:ascii="Times New Roman" w:hAnsi="Times New Roman" w:cs="Times New Roman"/>
          <w:b/>
          <w:sz w:val="22"/>
          <w:szCs w:val="22"/>
        </w:rPr>
      </w:pPr>
    </w:p>
    <w:p w:rsidR="00DA567F" w:rsidRDefault="00DA567F" w:rsidP="00DA567F">
      <w:pPr>
        <w:spacing w:line="220" w:lineRule="exact"/>
        <w:ind w:right="20"/>
        <w:jc w:val="center"/>
        <w:rPr>
          <w:rFonts w:ascii="Times New Roman" w:hAnsi="Times New Roman" w:cs="Times New Roman"/>
          <w:sz w:val="22"/>
          <w:szCs w:val="22"/>
        </w:rPr>
      </w:pPr>
      <w:r>
        <w:rPr>
          <w:rFonts w:ascii="Times New Roman" w:hAnsi="Times New Roman" w:cs="Times New Roman"/>
          <w:sz w:val="22"/>
          <w:szCs w:val="22"/>
        </w:rPr>
        <w:t>Obec Čachtice neprevádzkuje stánky s trvalým stanovišťom s celoročnou alebo sezónnou prevádzkou.</w:t>
      </w:r>
    </w:p>
    <w:p w:rsidR="00DA567F" w:rsidRDefault="00DA567F" w:rsidP="00DA567F">
      <w:pPr>
        <w:spacing w:line="220" w:lineRule="exact"/>
        <w:ind w:right="20"/>
        <w:jc w:val="center"/>
        <w:rPr>
          <w:rFonts w:ascii="Times New Roman" w:hAnsi="Times New Roman" w:cs="Times New Roman"/>
          <w:b/>
          <w:sz w:val="22"/>
          <w:szCs w:val="22"/>
        </w:rPr>
      </w:pPr>
      <w:r>
        <w:rPr>
          <w:rFonts w:ascii="Times New Roman" w:hAnsi="Times New Roman" w:cs="Times New Roman"/>
          <w:b/>
          <w:sz w:val="22"/>
          <w:szCs w:val="22"/>
        </w:rPr>
        <w:t xml:space="preserve">  </w:t>
      </w:r>
    </w:p>
    <w:p w:rsidR="00DA567F" w:rsidRDefault="00DA567F" w:rsidP="00DA567F">
      <w:pPr>
        <w:spacing w:line="220" w:lineRule="exact"/>
        <w:ind w:right="20"/>
        <w:jc w:val="center"/>
        <w:rPr>
          <w:rFonts w:ascii="Times New Roman" w:hAnsi="Times New Roman" w:cs="Times New Roman"/>
          <w:b/>
          <w:sz w:val="22"/>
          <w:szCs w:val="22"/>
        </w:rPr>
      </w:pPr>
    </w:p>
    <w:p w:rsidR="00DA567F" w:rsidRDefault="00DA567F" w:rsidP="00DA567F">
      <w:pPr>
        <w:spacing w:line="220" w:lineRule="exact"/>
        <w:ind w:right="20"/>
        <w:jc w:val="center"/>
        <w:rPr>
          <w:rFonts w:ascii="Times New Roman" w:hAnsi="Times New Roman" w:cs="Times New Roman"/>
          <w:b/>
          <w:sz w:val="22"/>
          <w:szCs w:val="22"/>
        </w:rPr>
      </w:pPr>
      <w:r>
        <w:rPr>
          <w:rFonts w:ascii="Times New Roman" w:hAnsi="Times New Roman" w:cs="Times New Roman"/>
          <w:b/>
          <w:sz w:val="22"/>
          <w:szCs w:val="22"/>
        </w:rPr>
        <w:t>Článok 7</w:t>
      </w:r>
    </w:p>
    <w:p w:rsidR="00DA567F" w:rsidRDefault="00DA567F" w:rsidP="00DA567F">
      <w:pPr>
        <w:spacing w:line="220" w:lineRule="exact"/>
        <w:ind w:right="20"/>
        <w:jc w:val="center"/>
        <w:rPr>
          <w:rFonts w:ascii="Times New Roman" w:hAnsi="Times New Roman" w:cs="Times New Roman"/>
          <w:b/>
          <w:sz w:val="22"/>
          <w:szCs w:val="22"/>
        </w:rPr>
      </w:pPr>
    </w:p>
    <w:p w:rsidR="00DA567F" w:rsidRDefault="00DA567F" w:rsidP="00DA567F">
      <w:pPr>
        <w:spacing w:after="214" w:line="220" w:lineRule="exact"/>
        <w:ind w:right="20"/>
        <w:jc w:val="center"/>
        <w:rPr>
          <w:rFonts w:ascii="Times New Roman" w:hAnsi="Times New Roman" w:cs="Times New Roman"/>
          <w:b/>
          <w:sz w:val="22"/>
          <w:szCs w:val="22"/>
        </w:rPr>
      </w:pPr>
      <w:r>
        <w:rPr>
          <w:rFonts w:ascii="Times New Roman" w:hAnsi="Times New Roman" w:cs="Times New Roman"/>
          <w:b/>
          <w:sz w:val="22"/>
          <w:szCs w:val="22"/>
        </w:rPr>
        <w:t>Povolenie na zriadenie trhového miesta a na predaj výrobkov a poskytovania služieb</w:t>
      </w:r>
    </w:p>
    <w:p w:rsidR="00DA567F" w:rsidRDefault="00DA567F" w:rsidP="00DA567F">
      <w:pPr>
        <w:widowControl/>
        <w:numPr>
          <w:ilvl w:val="0"/>
          <w:numId w:val="21"/>
        </w:numPr>
        <w:autoSpaceDE w:val="0"/>
        <w:autoSpaceDN w:val="0"/>
        <w:adjustRightInd w:val="0"/>
        <w:jc w:val="both"/>
        <w:rPr>
          <w:rFonts w:ascii="Times New Roman" w:hAnsi="Times New Roman" w:cs="Times New Roman"/>
          <w:sz w:val="22"/>
          <w:szCs w:val="22"/>
        </w:rPr>
      </w:pPr>
      <w:r>
        <w:rPr>
          <w:rFonts w:ascii="Times New Roman" w:hAnsi="Times New Roman" w:cs="Times New Roman"/>
          <w:b/>
          <w:sz w:val="22"/>
          <w:szCs w:val="22"/>
        </w:rPr>
        <w:t>Povolenie</w:t>
      </w:r>
      <w:r>
        <w:rPr>
          <w:rFonts w:ascii="Times New Roman" w:hAnsi="Times New Roman" w:cs="Times New Roman"/>
          <w:sz w:val="22"/>
          <w:szCs w:val="22"/>
        </w:rPr>
        <w:t xml:space="preserve"> na zriadenie trhového miesta a na predaj výrobkov a poskytovanie služieb na trhovom mieste </w:t>
      </w:r>
      <w:r>
        <w:rPr>
          <w:rFonts w:ascii="Times New Roman" w:hAnsi="Times New Roman" w:cs="Times New Roman"/>
          <w:b/>
          <w:sz w:val="22"/>
          <w:szCs w:val="22"/>
        </w:rPr>
        <w:t>vydáva Obec Čachtice</w:t>
      </w:r>
      <w:r>
        <w:rPr>
          <w:rFonts w:ascii="Times New Roman" w:hAnsi="Times New Roman" w:cs="Times New Roman"/>
          <w:sz w:val="22"/>
          <w:szCs w:val="22"/>
        </w:rPr>
        <w:t xml:space="preserve">. </w:t>
      </w:r>
    </w:p>
    <w:p w:rsidR="00DA567F" w:rsidRDefault="00DA567F" w:rsidP="00DA567F">
      <w:pPr>
        <w:widowControl/>
        <w:numPr>
          <w:ilvl w:val="0"/>
          <w:numId w:val="21"/>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Povolenie na umiestnenie prenosného predajného zariadenia na trhovisku alebo tržnici vydáva správca trhového miesta.</w:t>
      </w:r>
    </w:p>
    <w:p w:rsidR="00DA567F" w:rsidRDefault="00DA567F" w:rsidP="00DA567F">
      <w:pPr>
        <w:tabs>
          <w:tab w:val="left" w:pos="768"/>
        </w:tabs>
        <w:rPr>
          <w:rFonts w:ascii="Times New Roman" w:hAnsi="Times New Roman" w:cs="Times New Roman"/>
          <w:sz w:val="22"/>
          <w:szCs w:val="22"/>
        </w:rPr>
      </w:pPr>
      <w:r>
        <w:rPr>
          <w:rFonts w:ascii="Times New Roman" w:hAnsi="Times New Roman" w:cs="Times New Roman"/>
          <w:sz w:val="22"/>
          <w:szCs w:val="22"/>
        </w:rPr>
        <w:t xml:space="preserve">      3.    Pri povoľovaní zriadenia trhového miesta obec prihliada na ochranu verejného poriadku, </w:t>
      </w:r>
    </w:p>
    <w:p w:rsidR="00DA567F" w:rsidRDefault="00DA567F" w:rsidP="00DA567F">
      <w:pPr>
        <w:tabs>
          <w:tab w:val="left" w:pos="768"/>
        </w:tabs>
        <w:rPr>
          <w:rFonts w:ascii="Times New Roman" w:hAnsi="Times New Roman" w:cs="Times New Roman"/>
          <w:sz w:val="22"/>
          <w:szCs w:val="22"/>
        </w:rPr>
      </w:pPr>
      <w:r>
        <w:rPr>
          <w:rFonts w:ascii="Times New Roman" w:hAnsi="Times New Roman" w:cs="Times New Roman"/>
          <w:sz w:val="22"/>
          <w:szCs w:val="22"/>
        </w:rPr>
        <w:t xml:space="preserve">             verejný záujem, účelnosť, bezpečnosť a kultúrnosť predaja výrobkov a poskytovania služieb</w:t>
      </w:r>
    </w:p>
    <w:p w:rsidR="00DA567F" w:rsidRDefault="00DA567F" w:rsidP="00DA567F">
      <w:pPr>
        <w:tabs>
          <w:tab w:val="left" w:pos="768"/>
        </w:tabs>
        <w:rPr>
          <w:rFonts w:ascii="Times New Roman" w:hAnsi="Times New Roman" w:cs="Times New Roman"/>
          <w:sz w:val="22"/>
          <w:szCs w:val="22"/>
        </w:rPr>
      </w:pPr>
      <w:r>
        <w:rPr>
          <w:rFonts w:ascii="Times New Roman" w:hAnsi="Times New Roman" w:cs="Times New Roman"/>
          <w:sz w:val="22"/>
          <w:szCs w:val="22"/>
        </w:rPr>
        <w:t xml:space="preserve">             a na účelnosť výstav, veľtrhov a podobných akcií vo verejnom záujme.</w:t>
      </w:r>
    </w:p>
    <w:p w:rsidR="00DA567F" w:rsidRDefault="00DA567F" w:rsidP="00DA567F">
      <w:pPr>
        <w:tabs>
          <w:tab w:val="left" w:pos="768"/>
        </w:tabs>
        <w:rPr>
          <w:rFonts w:ascii="Times New Roman" w:hAnsi="Times New Roman" w:cs="Times New Roman"/>
          <w:sz w:val="22"/>
          <w:szCs w:val="22"/>
        </w:rPr>
      </w:pPr>
      <w:r>
        <w:rPr>
          <w:rFonts w:ascii="Times New Roman" w:hAnsi="Times New Roman" w:cs="Times New Roman"/>
          <w:sz w:val="22"/>
          <w:szCs w:val="22"/>
        </w:rPr>
        <w:t xml:space="preserve">      4.    Povolenie na predaj výrobkov a poskytovanie služieb na trhovom mieste sa vydáva na základe    </w:t>
      </w:r>
    </w:p>
    <w:p w:rsidR="00DA567F" w:rsidRDefault="00DA567F" w:rsidP="00DA567F">
      <w:pPr>
        <w:tabs>
          <w:tab w:val="left" w:pos="768"/>
        </w:tabs>
        <w:rPr>
          <w:rFonts w:ascii="Times New Roman" w:hAnsi="Times New Roman" w:cs="Times New Roman"/>
          <w:sz w:val="22"/>
          <w:szCs w:val="22"/>
        </w:rPr>
      </w:pPr>
      <w:r>
        <w:rPr>
          <w:rFonts w:ascii="Times New Roman" w:hAnsi="Times New Roman" w:cs="Times New Roman"/>
          <w:sz w:val="22"/>
          <w:szCs w:val="22"/>
        </w:rPr>
        <w:t xml:space="preserve">             žiadosti o povolenie na predaj výrobkov a poskytovanie služieb na trhovom mieste.</w:t>
      </w:r>
    </w:p>
    <w:p w:rsidR="00DA567F" w:rsidRDefault="00DA567F" w:rsidP="00DA567F">
      <w:pPr>
        <w:tabs>
          <w:tab w:val="left" w:pos="768"/>
        </w:tabs>
        <w:rPr>
          <w:rFonts w:ascii="Times New Roman" w:hAnsi="Times New Roman" w:cs="Times New Roman"/>
          <w:sz w:val="22"/>
          <w:szCs w:val="22"/>
        </w:rPr>
      </w:pPr>
      <w:r>
        <w:rPr>
          <w:rFonts w:ascii="Times New Roman" w:hAnsi="Times New Roman" w:cs="Times New Roman"/>
          <w:sz w:val="22"/>
          <w:szCs w:val="22"/>
        </w:rPr>
        <w:t xml:space="preserve">             </w:t>
      </w:r>
    </w:p>
    <w:p w:rsidR="00DA567F" w:rsidRDefault="00DA567F" w:rsidP="00DA567F">
      <w:pPr>
        <w:spacing w:line="254" w:lineRule="exact"/>
        <w:ind w:right="20"/>
        <w:jc w:val="center"/>
        <w:rPr>
          <w:rFonts w:ascii="Times New Roman" w:hAnsi="Times New Roman" w:cs="Times New Roman"/>
          <w:b/>
          <w:sz w:val="22"/>
          <w:szCs w:val="22"/>
        </w:rPr>
      </w:pPr>
    </w:p>
    <w:p w:rsidR="00DA567F" w:rsidRDefault="00DA567F" w:rsidP="00DA567F">
      <w:pPr>
        <w:spacing w:line="254" w:lineRule="exact"/>
        <w:ind w:right="20"/>
        <w:jc w:val="center"/>
        <w:rPr>
          <w:rFonts w:ascii="Times New Roman" w:hAnsi="Times New Roman" w:cs="Times New Roman"/>
          <w:b/>
          <w:sz w:val="22"/>
          <w:szCs w:val="22"/>
        </w:rPr>
      </w:pPr>
      <w:r>
        <w:rPr>
          <w:rFonts w:ascii="Times New Roman" w:hAnsi="Times New Roman" w:cs="Times New Roman"/>
          <w:b/>
          <w:sz w:val="22"/>
          <w:szCs w:val="22"/>
        </w:rPr>
        <w:t>Článok 8</w:t>
      </w:r>
    </w:p>
    <w:p w:rsidR="00DA567F" w:rsidRDefault="00DA567F" w:rsidP="00DA567F">
      <w:pPr>
        <w:tabs>
          <w:tab w:val="left" w:pos="768"/>
        </w:tabs>
        <w:rPr>
          <w:rFonts w:ascii="Times New Roman" w:hAnsi="Times New Roman" w:cs="Times New Roman"/>
          <w:sz w:val="22"/>
          <w:szCs w:val="22"/>
        </w:rPr>
      </w:pPr>
    </w:p>
    <w:p w:rsidR="00DA567F" w:rsidRDefault="00DA567F" w:rsidP="00DA567F">
      <w:pPr>
        <w:spacing w:line="254" w:lineRule="exact"/>
        <w:ind w:right="20"/>
        <w:jc w:val="center"/>
        <w:rPr>
          <w:rFonts w:ascii="Times New Roman" w:hAnsi="Times New Roman" w:cs="Times New Roman"/>
          <w:b/>
          <w:sz w:val="22"/>
          <w:szCs w:val="22"/>
        </w:rPr>
      </w:pPr>
      <w:r>
        <w:rPr>
          <w:rFonts w:ascii="Times New Roman" w:hAnsi="Times New Roman" w:cs="Times New Roman"/>
          <w:b/>
          <w:sz w:val="22"/>
          <w:szCs w:val="22"/>
        </w:rPr>
        <w:t>Cenník trhových miest a podmienky predaja</w:t>
      </w:r>
    </w:p>
    <w:p w:rsidR="00DA567F" w:rsidRDefault="00DA567F" w:rsidP="00DA567F">
      <w:pPr>
        <w:spacing w:line="254" w:lineRule="exact"/>
        <w:ind w:right="20"/>
        <w:jc w:val="center"/>
        <w:rPr>
          <w:rFonts w:ascii="Times New Roman" w:hAnsi="Times New Roman" w:cs="Times New Roman"/>
          <w:b/>
          <w:sz w:val="22"/>
          <w:szCs w:val="22"/>
        </w:rPr>
      </w:pPr>
    </w:p>
    <w:p w:rsidR="00DA567F" w:rsidRDefault="00DA567F" w:rsidP="00DA567F">
      <w:pPr>
        <w:numPr>
          <w:ilvl w:val="0"/>
          <w:numId w:val="22"/>
        </w:numPr>
        <w:tabs>
          <w:tab w:val="right" w:leader="dot" w:pos="5444"/>
        </w:tabs>
        <w:spacing w:line="220" w:lineRule="exact"/>
        <w:rPr>
          <w:rFonts w:ascii="Times New Roman" w:hAnsi="Times New Roman" w:cs="Times New Roman"/>
          <w:sz w:val="22"/>
          <w:szCs w:val="22"/>
        </w:rPr>
      </w:pPr>
      <w:r>
        <w:rPr>
          <w:rFonts w:ascii="Times New Roman" w:hAnsi="Times New Roman" w:cs="Times New Roman"/>
          <w:sz w:val="22"/>
          <w:szCs w:val="22"/>
        </w:rPr>
        <w:t>Cenník trhových miest a podmienky predaja sú súčasťou Smernice o podmienkach predaja výrobkov a poskytovaní služieb na trhových miestach v obci Čachtice, ktorá tvorí prílohu tohto nariadenia.</w:t>
      </w:r>
    </w:p>
    <w:p w:rsidR="00DA567F" w:rsidRDefault="00DA567F" w:rsidP="00DA567F">
      <w:pPr>
        <w:spacing w:line="254" w:lineRule="exact"/>
        <w:ind w:right="20"/>
        <w:jc w:val="center"/>
        <w:rPr>
          <w:rFonts w:ascii="Times New Roman" w:hAnsi="Times New Roman" w:cs="Times New Roman"/>
          <w:b/>
          <w:sz w:val="22"/>
          <w:szCs w:val="22"/>
        </w:rPr>
      </w:pPr>
      <w:r>
        <w:rPr>
          <w:rFonts w:ascii="Times New Roman" w:hAnsi="Times New Roman" w:cs="Times New Roman"/>
          <w:b/>
          <w:sz w:val="22"/>
          <w:szCs w:val="22"/>
        </w:rPr>
        <w:lastRenderedPageBreak/>
        <w:t>Článok 9</w:t>
      </w:r>
    </w:p>
    <w:p w:rsidR="00DA567F" w:rsidRDefault="00DA567F" w:rsidP="00DA567F">
      <w:pPr>
        <w:spacing w:line="220" w:lineRule="exact"/>
        <w:ind w:right="20"/>
        <w:jc w:val="center"/>
        <w:rPr>
          <w:rFonts w:ascii="Times New Roman" w:hAnsi="Times New Roman" w:cs="Times New Roman"/>
          <w:b/>
          <w:sz w:val="22"/>
          <w:szCs w:val="22"/>
        </w:rPr>
      </w:pPr>
    </w:p>
    <w:p w:rsidR="00DA567F" w:rsidRDefault="00DA567F" w:rsidP="00DA567F">
      <w:pPr>
        <w:widowControl/>
        <w:autoSpaceDE w:val="0"/>
        <w:autoSpaceDN w:val="0"/>
        <w:adjustRightInd w:val="0"/>
        <w:ind w:left="360"/>
        <w:jc w:val="both"/>
        <w:rPr>
          <w:rFonts w:ascii="Times New Roman" w:hAnsi="Times New Roman" w:cs="Times New Roman"/>
          <w:b/>
          <w:sz w:val="22"/>
          <w:szCs w:val="22"/>
        </w:rPr>
      </w:pPr>
      <w:r>
        <w:rPr>
          <w:rFonts w:ascii="Times New Roman" w:hAnsi="Times New Roman" w:cs="Times New Roman"/>
          <w:b/>
          <w:sz w:val="22"/>
          <w:szCs w:val="22"/>
        </w:rPr>
        <w:t>1. Na trhových miestach môžu predávať:</w:t>
      </w:r>
    </w:p>
    <w:p w:rsidR="00DA567F" w:rsidRDefault="00DA567F" w:rsidP="00DA567F">
      <w:pPr>
        <w:autoSpaceDE w:val="0"/>
        <w:autoSpaceDN w:val="0"/>
        <w:adjustRightInd w:val="0"/>
        <w:ind w:left="720"/>
        <w:jc w:val="both"/>
        <w:rPr>
          <w:rFonts w:ascii="Times New Roman" w:hAnsi="Times New Roman" w:cs="Times New Roman"/>
          <w:sz w:val="22"/>
          <w:szCs w:val="22"/>
        </w:rPr>
      </w:pPr>
    </w:p>
    <w:p w:rsidR="00DA567F" w:rsidRDefault="00DA567F" w:rsidP="00DA567F">
      <w:pPr>
        <w:widowControl/>
        <w:numPr>
          <w:ilvl w:val="0"/>
          <w:numId w:val="23"/>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fyzické a právnické osoby oprávnené na podnikanie podľa osobitných predpisov,</w:t>
      </w:r>
    </w:p>
    <w:p w:rsidR="00DA567F" w:rsidRDefault="00DA567F" w:rsidP="00DA567F">
      <w:pPr>
        <w:widowControl/>
        <w:numPr>
          <w:ilvl w:val="0"/>
          <w:numId w:val="23"/>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fyzické osoby predávajúce rastlinné a živočíšne výrobky z vlastnej pestovateľskej alebo chovateľskej činnosti alebo lesné plodiny,</w:t>
      </w:r>
    </w:p>
    <w:p w:rsidR="00DA567F" w:rsidRDefault="00DA567F" w:rsidP="00DA567F">
      <w:pPr>
        <w:widowControl/>
        <w:numPr>
          <w:ilvl w:val="0"/>
          <w:numId w:val="23"/>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občania predávajúci vlastné použité výrobky v primeranom množstve medzi sebou,</w:t>
      </w:r>
    </w:p>
    <w:p w:rsidR="00DA567F" w:rsidRDefault="00DA567F" w:rsidP="00DA567F">
      <w:pPr>
        <w:widowControl/>
        <w:numPr>
          <w:ilvl w:val="0"/>
          <w:numId w:val="23"/>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predávať výrobky podľa ods. 1 písm. b) a c) môžu za rovnakých podmienok i občania iných členských štátov Európskej únie.</w:t>
      </w:r>
    </w:p>
    <w:p w:rsidR="00DA567F" w:rsidRDefault="00DA567F" w:rsidP="00DA567F">
      <w:pPr>
        <w:spacing w:line="254" w:lineRule="exact"/>
        <w:ind w:right="20"/>
        <w:jc w:val="center"/>
        <w:rPr>
          <w:rFonts w:ascii="Times New Roman" w:hAnsi="Times New Roman" w:cs="Times New Roman"/>
          <w:b/>
          <w:sz w:val="22"/>
          <w:szCs w:val="22"/>
        </w:rPr>
      </w:pPr>
    </w:p>
    <w:p w:rsidR="00DA567F" w:rsidRDefault="00DA567F" w:rsidP="00DA567F">
      <w:pPr>
        <w:spacing w:line="254" w:lineRule="exact"/>
        <w:ind w:left="720" w:right="20"/>
        <w:rPr>
          <w:rFonts w:ascii="Times New Roman" w:hAnsi="Times New Roman" w:cs="Times New Roman"/>
          <w:sz w:val="22"/>
          <w:szCs w:val="22"/>
        </w:rPr>
      </w:pPr>
    </w:p>
    <w:p w:rsidR="00DA567F" w:rsidRDefault="00DA567F" w:rsidP="00DA567F">
      <w:pPr>
        <w:spacing w:after="3" w:line="220" w:lineRule="exact"/>
        <w:ind w:left="720" w:right="20"/>
        <w:rPr>
          <w:rFonts w:ascii="Times New Roman" w:hAnsi="Times New Roman" w:cs="Times New Roman"/>
          <w:b/>
          <w:sz w:val="22"/>
          <w:szCs w:val="22"/>
        </w:rPr>
      </w:pPr>
      <w:r>
        <w:rPr>
          <w:rFonts w:ascii="Times New Roman" w:hAnsi="Times New Roman" w:cs="Times New Roman"/>
          <w:b/>
          <w:sz w:val="22"/>
          <w:szCs w:val="22"/>
        </w:rPr>
        <w:t xml:space="preserve">                                                        Článok 10</w:t>
      </w:r>
    </w:p>
    <w:p w:rsidR="00DA567F" w:rsidRDefault="00DA567F" w:rsidP="00DA567F">
      <w:pPr>
        <w:spacing w:after="3" w:line="220" w:lineRule="exact"/>
        <w:ind w:right="20"/>
        <w:jc w:val="center"/>
        <w:rPr>
          <w:rFonts w:ascii="Times New Roman" w:hAnsi="Times New Roman" w:cs="Times New Roman"/>
          <w:b/>
          <w:sz w:val="22"/>
          <w:szCs w:val="22"/>
        </w:rPr>
      </w:pPr>
    </w:p>
    <w:p w:rsidR="00DA567F" w:rsidRDefault="00DA567F" w:rsidP="00DA567F">
      <w:pPr>
        <w:spacing w:after="211" w:line="220" w:lineRule="exact"/>
        <w:ind w:right="20"/>
        <w:jc w:val="center"/>
        <w:rPr>
          <w:rFonts w:ascii="Times New Roman" w:hAnsi="Times New Roman" w:cs="Times New Roman"/>
          <w:b/>
          <w:sz w:val="22"/>
          <w:szCs w:val="22"/>
        </w:rPr>
      </w:pPr>
      <w:r>
        <w:rPr>
          <w:rFonts w:ascii="Times New Roman" w:hAnsi="Times New Roman" w:cs="Times New Roman"/>
          <w:b/>
          <w:sz w:val="22"/>
          <w:szCs w:val="22"/>
        </w:rPr>
        <w:t>Práva a povinnosti správcu trhoviska a príležitostného trhu</w:t>
      </w:r>
    </w:p>
    <w:p w:rsidR="00DA567F" w:rsidRDefault="00DA567F" w:rsidP="00DA567F">
      <w:pPr>
        <w:numPr>
          <w:ilvl w:val="0"/>
          <w:numId w:val="24"/>
        </w:numPr>
        <w:tabs>
          <w:tab w:val="left" w:pos="768"/>
        </w:tabs>
        <w:spacing w:after="184" w:line="254" w:lineRule="exact"/>
        <w:ind w:left="760" w:right="740" w:hanging="340"/>
        <w:rPr>
          <w:rFonts w:ascii="Times New Roman" w:hAnsi="Times New Roman" w:cs="Times New Roman"/>
          <w:sz w:val="22"/>
          <w:szCs w:val="22"/>
        </w:rPr>
      </w:pPr>
      <w:r>
        <w:rPr>
          <w:rFonts w:ascii="Times New Roman" w:hAnsi="Times New Roman" w:cs="Times New Roman"/>
          <w:sz w:val="22"/>
          <w:szCs w:val="22"/>
        </w:rPr>
        <w:t>Správcom trhoviska a príležitostných trhov je obec Čachtice.</w:t>
      </w:r>
    </w:p>
    <w:p w:rsidR="00DA567F" w:rsidRDefault="00DA567F" w:rsidP="00DA567F">
      <w:pPr>
        <w:numPr>
          <w:ilvl w:val="0"/>
          <w:numId w:val="24"/>
        </w:numPr>
        <w:tabs>
          <w:tab w:val="left" w:pos="768"/>
        </w:tabs>
        <w:spacing w:after="184" w:line="254" w:lineRule="exact"/>
        <w:ind w:left="760" w:right="740" w:hanging="340"/>
        <w:rPr>
          <w:rFonts w:ascii="Times New Roman" w:hAnsi="Times New Roman" w:cs="Times New Roman"/>
          <w:sz w:val="22"/>
          <w:szCs w:val="22"/>
        </w:rPr>
      </w:pPr>
      <w:r>
        <w:rPr>
          <w:rFonts w:ascii="Times New Roman" w:hAnsi="Times New Roman" w:cs="Times New Roman"/>
          <w:sz w:val="22"/>
          <w:szCs w:val="22"/>
        </w:rPr>
        <w:t xml:space="preserve">Správcom trhových miest s ambulantným predajom je Obec Čachtice. Ak je trhovým miestom priestranstvo alebo nebytový priestor, ktorý nie je </w:t>
      </w:r>
      <w:proofErr w:type="spellStart"/>
      <w:r>
        <w:rPr>
          <w:rFonts w:ascii="Times New Roman" w:hAnsi="Times New Roman" w:cs="Times New Roman"/>
          <w:sz w:val="22"/>
          <w:szCs w:val="22"/>
        </w:rPr>
        <w:t>prevádzkárňou</w:t>
      </w:r>
      <w:proofErr w:type="spellEnd"/>
      <w:r>
        <w:rPr>
          <w:rFonts w:ascii="Times New Roman" w:hAnsi="Times New Roman" w:cs="Times New Roman"/>
          <w:sz w:val="22"/>
          <w:szCs w:val="22"/>
        </w:rPr>
        <w:t>, ale fyzická osoba alebo právnická osoba, ktorá je jeho vlastníkom ho prenajme na ambulantný predaj, za správcu trhového miesta sa považuje ich prenajímateľ.</w:t>
      </w:r>
    </w:p>
    <w:p w:rsidR="00DA567F" w:rsidRDefault="00DA567F" w:rsidP="00DA567F">
      <w:pPr>
        <w:numPr>
          <w:ilvl w:val="0"/>
          <w:numId w:val="24"/>
        </w:numPr>
        <w:tabs>
          <w:tab w:val="left" w:pos="768"/>
        </w:tabs>
        <w:spacing w:after="184" w:line="254" w:lineRule="exact"/>
        <w:ind w:left="760" w:right="740" w:hanging="340"/>
        <w:rPr>
          <w:rFonts w:ascii="Times New Roman" w:hAnsi="Times New Roman" w:cs="Times New Roman"/>
          <w:sz w:val="22"/>
          <w:szCs w:val="22"/>
        </w:rPr>
      </w:pPr>
      <w:r>
        <w:rPr>
          <w:rFonts w:ascii="Times New Roman" w:hAnsi="Times New Roman" w:cs="Times New Roman"/>
          <w:sz w:val="22"/>
          <w:szCs w:val="22"/>
        </w:rPr>
        <w:t>Správca trhoviska je povinný vypracovať trhový poriadok, ktorý schválený vydá všeobecne záväzným nariadením a zverejní na viditeľnom mieste.</w:t>
      </w:r>
    </w:p>
    <w:p w:rsidR="00DA567F" w:rsidRDefault="00DA567F" w:rsidP="00DA567F">
      <w:pPr>
        <w:numPr>
          <w:ilvl w:val="0"/>
          <w:numId w:val="24"/>
        </w:numPr>
        <w:tabs>
          <w:tab w:val="left" w:pos="768"/>
        </w:tabs>
        <w:spacing w:after="184" w:line="254" w:lineRule="exact"/>
        <w:ind w:left="760" w:right="740" w:hanging="340"/>
        <w:rPr>
          <w:rFonts w:ascii="Times New Roman" w:hAnsi="Times New Roman" w:cs="Times New Roman"/>
          <w:sz w:val="22"/>
          <w:szCs w:val="22"/>
        </w:rPr>
      </w:pPr>
      <w:r>
        <w:rPr>
          <w:rFonts w:ascii="Times New Roman" w:hAnsi="Times New Roman" w:cs="Times New Roman"/>
          <w:sz w:val="22"/>
          <w:szCs w:val="22"/>
        </w:rPr>
        <w:t>Trhovisko musí byť označené informačnými tabuľami s časom predaja.</w:t>
      </w:r>
    </w:p>
    <w:p w:rsidR="00DA567F" w:rsidRDefault="00DA567F" w:rsidP="00DA567F">
      <w:pPr>
        <w:numPr>
          <w:ilvl w:val="0"/>
          <w:numId w:val="24"/>
        </w:numPr>
        <w:tabs>
          <w:tab w:val="left" w:pos="768"/>
        </w:tabs>
        <w:spacing w:after="184" w:line="254" w:lineRule="exact"/>
        <w:ind w:left="760" w:right="740" w:hanging="340"/>
        <w:rPr>
          <w:rFonts w:ascii="Times New Roman" w:hAnsi="Times New Roman" w:cs="Times New Roman"/>
          <w:sz w:val="22"/>
          <w:szCs w:val="22"/>
        </w:rPr>
      </w:pPr>
      <w:r>
        <w:rPr>
          <w:rFonts w:ascii="Times New Roman" w:hAnsi="Times New Roman" w:cs="Times New Roman"/>
          <w:sz w:val="22"/>
          <w:szCs w:val="22"/>
        </w:rPr>
        <w:t>Obec po vydaní povolenia na ambulantný predaj výrobkov, má povinnosť túto skutočnosť ohlásiť finančnej správe.</w:t>
      </w:r>
    </w:p>
    <w:p w:rsidR="00DA567F" w:rsidRDefault="00DA567F" w:rsidP="00DA567F">
      <w:pPr>
        <w:numPr>
          <w:ilvl w:val="0"/>
          <w:numId w:val="24"/>
        </w:numPr>
        <w:tabs>
          <w:tab w:val="left" w:pos="768"/>
        </w:tabs>
        <w:spacing w:after="184" w:line="254" w:lineRule="exact"/>
        <w:ind w:left="760" w:right="740" w:hanging="340"/>
        <w:rPr>
          <w:rFonts w:ascii="Times New Roman" w:hAnsi="Times New Roman" w:cs="Times New Roman"/>
          <w:sz w:val="22"/>
          <w:szCs w:val="22"/>
        </w:rPr>
      </w:pPr>
      <w:r>
        <w:rPr>
          <w:rFonts w:ascii="Times New Roman" w:hAnsi="Times New Roman" w:cs="Times New Roman"/>
          <w:sz w:val="22"/>
          <w:szCs w:val="22"/>
        </w:rPr>
        <w:t>Správca je povinný určiť predajcovi trhové miesto.</w:t>
      </w:r>
    </w:p>
    <w:p w:rsidR="00DA567F" w:rsidRDefault="00DA567F" w:rsidP="00DA567F">
      <w:pPr>
        <w:numPr>
          <w:ilvl w:val="0"/>
          <w:numId w:val="24"/>
        </w:numPr>
        <w:tabs>
          <w:tab w:val="left" w:pos="768"/>
        </w:tabs>
        <w:spacing w:line="250" w:lineRule="exact"/>
        <w:ind w:left="420"/>
        <w:jc w:val="both"/>
        <w:rPr>
          <w:rFonts w:ascii="Times New Roman" w:hAnsi="Times New Roman" w:cs="Times New Roman"/>
          <w:sz w:val="22"/>
          <w:szCs w:val="22"/>
        </w:rPr>
      </w:pPr>
      <w:r>
        <w:rPr>
          <w:rFonts w:ascii="Times New Roman" w:hAnsi="Times New Roman" w:cs="Times New Roman"/>
          <w:sz w:val="22"/>
          <w:szCs w:val="22"/>
        </w:rPr>
        <w:t xml:space="preserve">Obec Čachtice </w:t>
      </w:r>
      <w:r>
        <w:rPr>
          <w:rFonts w:ascii="Times New Roman" w:hAnsi="Times New Roman" w:cs="Times New Roman"/>
          <w:sz w:val="22"/>
          <w:szCs w:val="22"/>
          <w:lang w:val="cs-CZ" w:eastAsia="cs-CZ" w:bidi="cs-CZ"/>
        </w:rPr>
        <w:t xml:space="preserve">kontroluje </w:t>
      </w:r>
      <w:r>
        <w:rPr>
          <w:rFonts w:ascii="Times New Roman" w:hAnsi="Times New Roman" w:cs="Times New Roman"/>
          <w:sz w:val="22"/>
          <w:szCs w:val="22"/>
        </w:rPr>
        <w:t>u predávajúceho:</w:t>
      </w:r>
    </w:p>
    <w:p w:rsidR="00DA567F" w:rsidRDefault="00DA567F" w:rsidP="00DA567F">
      <w:pPr>
        <w:numPr>
          <w:ilvl w:val="0"/>
          <w:numId w:val="25"/>
        </w:numPr>
        <w:tabs>
          <w:tab w:val="left" w:pos="1659"/>
        </w:tabs>
        <w:spacing w:line="250" w:lineRule="exact"/>
        <w:ind w:left="1660" w:right="740" w:hanging="360"/>
        <w:rPr>
          <w:rFonts w:ascii="Times New Roman" w:hAnsi="Times New Roman" w:cs="Times New Roman"/>
          <w:sz w:val="22"/>
          <w:szCs w:val="22"/>
        </w:rPr>
      </w:pPr>
      <w:r>
        <w:rPr>
          <w:rFonts w:ascii="Times New Roman" w:hAnsi="Times New Roman" w:cs="Times New Roman"/>
          <w:sz w:val="22"/>
          <w:szCs w:val="22"/>
        </w:rPr>
        <w:t>oprávnenie na podnikanie v danej oblasti a povolenie na predaj výrobkov na trhových miestach,</w:t>
      </w:r>
    </w:p>
    <w:p w:rsidR="00DA567F" w:rsidRDefault="00DA567F" w:rsidP="00DA567F">
      <w:pPr>
        <w:numPr>
          <w:ilvl w:val="0"/>
          <w:numId w:val="25"/>
        </w:numPr>
        <w:tabs>
          <w:tab w:val="left" w:pos="1673"/>
        </w:tabs>
        <w:spacing w:line="250" w:lineRule="exact"/>
        <w:ind w:left="1300"/>
        <w:jc w:val="both"/>
        <w:rPr>
          <w:rFonts w:ascii="Times New Roman" w:hAnsi="Times New Roman" w:cs="Times New Roman"/>
          <w:sz w:val="22"/>
          <w:szCs w:val="22"/>
        </w:rPr>
      </w:pPr>
      <w:r>
        <w:rPr>
          <w:rFonts w:ascii="Times New Roman" w:hAnsi="Times New Roman" w:cs="Times New Roman"/>
          <w:sz w:val="22"/>
          <w:szCs w:val="22"/>
        </w:rPr>
        <w:t>doklad o nadobudnutí tovaru , daňový doklad,</w:t>
      </w:r>
    </w:p>
    <w:p w:rsidR="00DA567F" w:rsidRDefault="00DA567F" w:rsidP="00DA567F">
      <w:pPr>
        <w:numPr>
          <w:ilvl w:val="0"/>
          <w:numId w:val="25"/>
        </w:numPr>
        <w:tabs>
          <w:tab w:val="left" w:pos="1673"/>
        </w:tabs>
        <w:spacing w:line="250" w:lineRule="exact"/>
        <w:ind w:left="1300"/>
        <w:jc w:val="both"/>
        <w:rPr>
          <w:rFonts w:ascii="Times New Roman" w:hAnsi="Times New Roman" w:cs="Times New Roman"/>
          <w:sz w:val="22"/>
          <w:szCs w:val="22"/>
        </w:rPr>
      </w:pPr>
      <w:r>
        <w:rPr>
          <w:rFonts w:ascii="Times New Roman" w:hAnsi="Times New Roman" w:cs="Times New Roman"/>
          <w:sz w:val="22"/>
          <w:szCs w:val="22"/>
        </w:rPr>
        <w:t>používanie elektronickej registračnej pokladnice,</w:t>
      </w:r>
    </w:p>
    <w:p w:rsidR="00DA567F" w:rsidRDefault="00DA567F" w:rsidP="00DA567F">
      <w:pPr>
        <w:numPr>
          <w:ilvl w:val="0"/>
          <w:numId w:val="25"/>
        </w:numPr>
        <w:tabs>
          <w:tab w:val="left" w:pos="1673"/>
        </w:tabs>
        <w:spacing w:line="250" w:lineRule="exact"/>
        <w:ind w:left="1660" w:right="460" w:hanging="360"/>
        <w:rPr>
          <w:rFonts w:ascii="Times New Roman" w:hAnsi="Times New Roman" w:cs="Times New Roman"/>
          <w:sz w:val="22"/>
          <w:szCs w:val="22"/>
        </w:rPr>
      </w:pPr>
      <w:r>
        <w:rPr>
          <w:rFonts w:ascii="Times New Roman" w:hAnsi="Times New Roman" w:cs="Times New Roman"/>
          <w:sz w:val="22"/>
          <w:szCs w:val="22"/>
        </w:rPr>
        <w:t>udržiavanie poriadku, hygieny a čistoty počas predaja výrobkov a poskytovania služieb a po ich skončení,</w:t>
      </w:r>
    </w:p>
    <w:p w:rsidR="00DA567F" w:rsidRDefault="00DA567F" w:rsidP="00DA567F">
      <w:pPr>
        <w:numPr>
          <w:ilvl w:val="0"/>
          <w:numId w:val="25"/>
        </w:numPr>
        <w:tabs>
          <w:tab w:val="left" w:pos="1658"/>
        </w:tabs>
        <w:spacing w:line="250" w:lineRule="exact"/>
        <w:ind w:left="1300"/>
        <w:jc w:val="both"/>
        <w:rPr>
          <w:rFonts w:ascii="Times New Roman" w:hAnsi="Times New Roman" w:cs="Times New Roman"/>
          <w:sz w:val="22"/>
          <w:szCs w:val="22"/>
        </w:rPr>
      </w:pPr>
      <w:r>
        <w:rPr>
          <w:rFonts w:ascii="Times New Roman" w:hAnsi="Times New Roman" w:cs="Times New Roman"/>
          <w:sz w:val="22"/>
          <w:szCs w:val="22"/>
        </w:rPr>
        <w:t>dodržiavanie trhového poriadku a hygienických predpisov,</w:t>
      </w:r>
    </w:p>
    <w:p w:rsidR="00DA567F" w:rsidRDefault="00DA567F" w:rsidP="00DA567F">
      <w:pPr>
        <w:numPr>
          <w:ilvl w:val="0"/>
          <w:numId w:val="25"/>
        </w:numPr>
        <w:tabs>
          <w:tab w:val="left" w:pos="1658"/>
        </w:tabs>
        <w:spacing w:line="250" w:lineRule="exact"/>
        <w:ind w:left="1660" w:right="1320" w:hanging="360"/>
        <w:rPr>
          <w:rFonts w:ascii="Times New Roman" w:hAnsi="Times New Roman" w:cs="Times New Roman"/>
          <w:sz w:val="22"/>
          <w:szCs w:val="22"/>
        </w:rPr>
      </w:pPr>
      <w:r>
        <w:rPr>
          <w:rFonts w:ascii="Times New Roman" w:hAnsi="Times New Roman" w:cs="Times New Roman"/>
          <w:sz w:val="22"/>
          <w:szCs w:val="22"/>
        </w:rPr>
        <w:t>pri predaji húb správca trhoviska kontroluje osvedčenie o znalosti húb predávajúceho,</w:t>
      </w:r>
    </w:p>
    <w:p w:rsidR="00DA567F" w:rsidRDefault="00DA567F" w:rsidP="00DA567F">
      <w:pPr>
        <w:numPr>
          <w:ilvl w:val="0"/>
          <w:numId w:val="25"/>
        </w:numPr>
        <w:tabs>
          <w:tab w:val="left" w:pos="1668"/>
        </w:tabs>
        <w:spacing w:line="250" w:lineRule="exact"/>
        <w:ind w:left="1300"/>
        <w:jc w:val="both"/>
        <w:rPr>
          <w:rFonts w:ascii="Times New Roman" w:hAnsi="Times New Roman" w:cs="Times New Roman"/>
          <w:sz w:val="22"/>
          <w:szCs w:val="22"/>
        </w:rPr>
      </w:pPr>
      <w:r>
        <w:rPr>
          <w:rFonts w:ascii="Times New Roman" w:hAnsi="Times New Roman" w:cs="Times New Roman"/>
          <w:sz w:val="22"/>
          <w:szCs w:val="22"/>
        </w:rPr>
        <w:t>primeranosť predaja a množstva vlastných použitých výrobkov</w:t>
      </w:r>
    </w:p>
    <w:p w:rsidR="00DA567F" w:rsidRDefault="00DA567F" w:rsidP="00DA567F">
      <w:pPr>
        <w:numPr>
          <w:ilvl w:val="0"/>
          <w:numId w:val="25"/>
        </w:numPr>
        <w:tabs>
          <w:tab w:val="left" w:pos="1668"/>
        </w:tabs>
        <w:spacing w:after="504" w:line="250" w:lineRule="exact"/>
        <w:ind w:left="1300"/>
        <w:jc w:val="both"/>
        <w:rPr>
          <w:rFonts w:ascii="Times New Roman" w:hAnsi="Times New Roman" w:cs="Times New Roman"/>
          <w:sz w:val="22"/>
          <w:szCs w:val="22"/>
        </w:rPr>
      </w:pPr>
      <w:r>
        <w:rPr>
          <w:rFonts w:ascii="Times New Roman" w:hAnsi="Times New Roman" w:cs="Times New Roman"/>
          <w:sz w:val="22"/>
          <w:szCs w:val="22"/>
        </w:rPr>
        <w:t>napomáha kontrolným orgánom pri výkone dozoru.</w:t>
      </w:r>
    </w:p>
    <w:p w:rsidR="00DA567F" w:rsidRDefault="00DA567F" w:rsidP="00DA567F">
      <w:pPr>
        <w:pStyle w:val="Nadpis30"/>
        <w:keepNext/>
        <w:keepLines/>
        <w:shd w:val="clear" w:color="auto" w:fill="auto"/>
        <w:spacing w:before="0" w:after="0" w:line="220" w:lineRule="exact"/>
        <w:ind w:firstLine="0"/>
      </w:pPr>
      <w:r>
        <w:t>Článok 11</w:t>
      </w:r>
    </w:p>
    <w:p w:rsidR="00DA567F" w:rsidRDefault="00DA567F" w:rsidP="00DA567F">
      <w:pPr>
        <w:pStyle w:val="Nadpis30"/>
        <w:keepNext/>
        <w:keepLines/>
        <w:shd w:val="clear" w:color="auto" w:fill="auto"/>
        <w:spacing w:before="0" w:after="0" w:line="220" w:lineRule="exact"/>
        <w:ind w:firstLine="0"/>
        <w:jc w:val="left"/>
      </w:pPr>
    </w:p>
    <w:p w:rsidR="00DA567F" w:rsidRDefault="00DA567F" w:rsidP="00DA567F">
      <w:pPr>
        <w:pStyle w:val="Nadpis30"/>
        <w:keepNext/>
        <w:keepLines/>
        <w:shd w:val="clear" w:color="auto" w:fill="auto"/>
        <w:spacing w:before="0" w:after="214" w:line="220" w:lineRule="exact"/>
        <w:ind w:firstLine="0"/>
        <w:jc w:val="left"/>
      </w:pPr>
      <w:bookmarkStart w:id="4" w:name="bookmark12"/>
      <w:r>
        <w:t xml:space="preserve">                                                  Orgány dozoru, kontroly a sankcie</w:t>
      </w:r>
      <w:bookmarkEnd w:id="4"/>
    </w:p>
    <w:p w:rsidR="00DA567F" w:rsidRDefault="00DA567F" w:rsidP="00DA567F">
      <w:pPr>
        <w:numPr>
          <w:ilvl w:val="0"/>
          <w:numId w:val="26"/>
        </w:numPr>
        <w:tabs>
          <w:tab w:val="left" w:pos="738"/>
        </w:tabs>
        <w:spacing w:line="250" w:lineRule="exact"/>
        <w:ind w:left="380"/>
        <w:jc w:val="both"/>
        <w:rPr>
          <w:rFonts w:ascii="Times New Roman" w:hAnsi="Times New Roman" w:cs="Times New Roman"/>
          <w:sz w:val="22"/>
          <w:szCs w:val="22"/>
        </w:rPr>
      </w:pPr>
      <w:r>
        <w:rPr>
          <w:rFonts w:ascii="Times New Roman" w:hAnsi="Times New Roman" w:cs="Times New Roman"/>
          <w:sz w:val="22"/>
          <w:szCs w:val="22"/>
        </w:rPr>
        <w:t xml:space="preserve">Dozor nad dodržiavaním tohto VZN vykonávajú (§ 12 zákona č. 178/1998 </w:t>
      </w:r>
      <w:proofErr w:type="spellStart"/>
      <w:r>
        <w:rPr>
          <w:rFonts w:ascii="Times New Roman" w:hAnsi="Times New Roman" w:cs="Times New Roman"/>
          <w:sz w:val="22"/>
          <w:szCs w:val="22"/>
        </w:rPr>
        <w:t>Z.z</w:t>
      </w:r>
      <w:proofErr w:type="spellEnd"/>
      <w:r>
        <w:rPr>
          <w:rFonts w:ascii="Times New Roman" w:hAnsi="Times New Roman" w:cs="Times New Roman"/>
          <w:sz w:val="22"/>
          <w:szCs w:val="22"/>
        </w:rPr>
        <w:t>.):</w:t>
      </w:r>
    </w:p>
    <w:p w:rsidR="00DA567F" w:rsidRDefault="00DA567F" w:rsidP="00DA567F">
      <w:pPr>
        <w:numPr>
          <w:ilvl w:val="0"/>
          <w:numId w:val="27"/>
        </w:numPr>
        <w:tabs>
          <w:tab w:val="left" w:pos="738"/>
        </w:tabs>
        <w:spacing w:line="250" w:lineRule="exact"/>
        <w:ind w:left="380"/>
        <w:jc w:val="both"/>
        <w:rPr>
          <w:rFonts w:ascii="Times New Roman" w:hAnsi="Times New Roman" w:cs="Times New Roman"/>
          <w:sz w:val="22"/>
          <w:szCs w:val="22"/>
        </w:rPr>
      </w:pPr>
      <w:r>
        <w:rPr>
          <w:rFonts w:ascii="Times New Roman" w:hAnsi="Times New Roman" w:cs="Times New Roman"/>
          <w:sz w:val="22"/>
          <w:szCs w:val="22"/>
        </w:rPr>
        <w:t>Slovenská obchodná inšpekcia</w:t>
      </w:r>
    </w:p>
    <w:p w:rsidR="00DA567F" w:rsidRDefault="00DA567F" w:rsidP="00DA567F">
      <w:pPr>
        <w:numPr>
          <w:ilvl w:val="0"/>
          <w:numId w:val="27"/>
        </w:numPr>
        <w:tabs>
          <w:tab w:val="left" w:pos="738"/>
        </w:tabs>
        <w:spacing w:line="250" w:lineRule="exact"/>
        <w:ind w:left="380"/>
        <w:jc w:val="both"/>
        <w:rPr>
          <w:rFonts w:ascii="Times New Roman" w:hAnsi="Times New Roman" w:cs="Times New Roman"/>
          <w:sz w:val="22"/>
          <w:szCs w:val="22"/>
        </w:rPr>
      </w:pPr>
      <w:r>
        <w:rPr>
          <w:rFonts w:ascii="Times New Roman" w:hAnsi="Times New Roman" w:cs="Times New Roman"/>
          <w:sz w:val="22"/>
          <w:szCs w:val="22"/>
        </w:rPr>
        <w:t>Obec Čachtice – a.) kontrolór obce</w:t>
      </w:r>
    </w:p>
    <w:p w:rsidR="00DA567F" w:rsidRDefault="00DA567F" w:rsidP="00DA567F">
      <w:pPr>
        <w:tabs>
          <w:tab w:val="left" w:pos="738"/>
        </w:tabs>
        <w:ind w:left="3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b.) poverený pracovník obce</w:t>
      </w:r>
    </w:p>
    <w:p w:rsidR="00DA567F" w:rsidRDefault="00DA567F" w:rsidP="00DA567F">
      <w:pPr>
        <w:tabs>
          <w:tab w:val="left" w:pos="738"/>
        </w:tabs>
        <w:ind w:left="3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c.) orgán policajného zboru</w:t>
      </w:r>
    </w:p>
    <w:p w:rsidR="00DA567F" w:rsidRDefault="00DA567F" w:rsidP="00DA567F">
      <w:pPr>
        <w:numPr>
          <w:ilvl w:val="0"/>
          <w:numId w:val="27"/>
        </w:numPr>
        <w:tabs>
          <w:tab w:val="left" w:pos="738"/>
        </w:tabs>
        <w:spacing w:after="180" w:line="250" w:lineRule="exact"/>
        <w:ind w:left="720" w:hanging="340"/>
        <w:rPr>
          <w:rFonts w:ascii="Times New Roman" w:hAnsi="Times New Roman" w:cs="Times New Roman"/>
          <w:sz w:val="22"/>
          <w:szCs w:val="22"/>
        </w:rPr>
      </w:pPr>
      <w:r>
        <w:rPr>
          <w:rFonts w:ascii="Times New Roman" w:hAnsi="Times New Roman" w:cs="Times New Roman"/>
          <w:sz w:val="22"/>
          <w:szCs w:val="22"/>
        </w:rPr>
        <w:t xml:space="preserve">Orgány štátnej správy vo veciach úradnej kontroly potravín (§ 21 zákona č. 152/1995 </w:t>
      </w:r>
      <w:proofErr w:type="spellStart"/>
      <w:r>
        <w:rPr>
          <w:rFonts w:ascii="Times New Roman" w:hAnsi="Times New Roman" w:cs="Times New Roman"/>
          <w:sz w:val="22"/>
          <w:szCs w:val="22"/>
        </w:rPr>
        <w:t>Z.z</w:t>
      </w:r>
      <w:proofErr w:type="spellEnd"/>
      <w:r>
        <w:rPr>
          <w:rFonts w:ascii="Times New Roman" w:hAnsi="Times New Roman" w:cs="Times New Roman"/>
          <w:sz w:val="22"/>
          <w:szCs w:val="22"/>
        </w:rPr>
        <w:t xml:space="preserve">. </w:t>
      </w:r>
      <w:r w:rsidR="0073649B">
        <w:rPr>
          <w:rFonts w:ascii="Times New Roman" w:hAnsi="Times New Roman" w:cs="Times New Roman"/>
          <w:sz w:val="22"/>
          <w:szCs w:val="22"/>
        </w:rPr>
        <w:t xml:space="preserve">                  </w:t>
      </w:r>
      <w:r>
        <w:rPr>
          <w:rFonts w:ascii="Times New Roman" w:hAnsi="Times New Roman" w:cs="Times New Roman"/>
          <w:sz w:val="22"/>
          <w:szCs w:val="22"/>
        </w:rPr>
        <w:t>o potravinách)</w:t>
      </w:r>
    </w:p>
    <w:p w:rsidR="00DA567F" w:rsidRDefault="00DA567F" w:rsidP="00DA567F">
      <w:pPr>
        <w:numPr>
          <w:ilvl w:val="0"/>
          <w:numId w:val="26"/>
        </w:numPr>
        <w:tabs>
          <w:tab w:val="left" w:pos="738"/>
        </w:tabs>
        <w:spacing w:line="250" w:lineRule="exact"/>
        <w:ind w:left="380"/>
        <w:jc w:val="both"/>
        <w:rPr>
          <w:rFonts w:ascii="Times New Roman" w:hAnsi="Times New Roman" w:cs="Times New Roman"/>
          <w:sz w:val="22"/>
          <w:szCs w:val="22"/>
        </w:rPr>
      </w:pPr>
      <w:r>
        <w:rPr>
          <w:rFonts w:ascii="Times New Roman" w:hAnsi="Times New Roman" w:cs="Times New Roman"/>
          <w:sz w:val="22"/>
          <w:szCs w:val="22"/>
        </w:rPr>
        <w:lastRenderedPageBreak/>
        <w:t>Sankcie:</w:t>
      </w:r>
    </w:p>
    <w:p w:rsidR="00DA567F" w:rsidRDefault="00DA567F" w:rsidP="00DA567F">
      <w:pPr>
        <w:spacing w:after="504"/>
        <w:ind w:left="720"/>
        <w:rPr>
          <w:rFonts w:ascii="Times New Roman" w:hAnsi="Times New Roman" w:cs="Times New Roman"/>
          <w:sz w:val="22"/>
          <w:szCs w:val="22"/>
        </w:rPr>
      </w:pPr>
      <w:r>
        <w:rPr>
          <w:rFonts w:ascii="Times New Roman" w:hAnsi="Times New Roman" w:cs="Times New Roman"/>
          <w:sz w:val="22"/>
          <w:szCs w:val="22"/>
        </w:rPr>
        <w:t xml:space="preserve">Za nedodržanie alebo porušenie tohto trhového poriadku sa uplatnia sankcie podľa zákona </w:t>
      </w:r>
      <w:r w:rsidR="00E237C3">
        <w:rPr>
          <w:rFonts w:ascii="Times New Roman" w:hAnsi="Times New Roman" w:cs="Times New Roman"/>
          <w:sz w:val="22"/>
          <w:szCs w:val="22"/>
        </w:rPr>
        <w:t xml:space="preserve">     </w:t>
      </w:r>
      <w:r>
        <w:rPr>
          <w:rFonts w:ascii="Times New Roman" w:hAnsi="Times New Roman" w:cs="Times New Roman"/>
          <w:sz w:val="22"/>
          <w:szCs w:val="22"/>
        </w:rPr>
        <w:t>č. 178/1998 Z. z. v znení neskorších predpisov.</w:t>
      </w:r>
    </w:p>
    <w:p w:rsidR="00DA567F" w:rsidRDefault="00DA567F" w:rsidP="00DA567F">
      <w:pPr>
        <w:ind w:left="720"/>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Článok 12</w:t>
      </w:r>
    </w:p>
    <w:p w:rsidR="00DA567F" w:rsidRDefault="00DA567F" w:rsidP="00DA567F">
      <w:pPr>
        <w:ind w:left="720"/>
        <w:rPr>
          <w:rFonts w:ascii="Times New Roman" w:hAnsi="Times New Roman" w:cs="Times New Roman"/>
          <w:b/>
          <w:sz w:val="22"/>
          <w:szCs w:val="22"/>
        </w:rPr>
      </w:pPr>
    </w:p>
    <w:p w:rsidR="00DA567F" w:rsidRDefault="00DA567F" w:rsidP="00DA567F">
      <w:pPr>
        <w:ind w:left="720"/>
        <w:rPr>
          <w:rFonts w:ascii="Times New Roman" w:hAnsi="Times New Roman" w:cs="Times New Roman"/>
          <w:b/>
          <w:bCs/>
          <w:sz w:val="22"/>
          <w:szCs w:val="22"/>
        </w:rPr>
      </w:pPr>
      <w:r>
        <w:rPr>
          <w:rFonts w:ascii="Times New Roman" w:hAnsi="Times New Roman" w:cs="Times New Roman"/>
          <w:b/>
          <w:bCs/>
          <w:sz w:val="22"/>
          <w:szCs w:val="22"/>
        </w:rPr>
        <w:t xml:space="preserve">                                                         Zákazy</w:t>
      </w:r>
    </w:p>
    <w:p w:rsidR="00DA567F" w:rsidRDefault="00DA567F" w:rsidP="00DA567F">
      <w:pPr>
        <w:autoSpaceDE w:val="0"/>
        <w:autoSpaceDN w:val="0"/>
        <w:adjustRightInd w:val="0"/>
        <w:jc w:val="both"/>
        <w:rPr>
          <w:rFonts w:ascii="Times New Roman" w:hAnsi="Times New Roman" w:cs="Times New Roman"/>
          <w:sz w:val="22"/>
          <w:szCs w:val="22"/>
        </w:rPr>
      </w:pPr>
    </w:p>
    <w:p w:rsidR="00DA567F" w:rsidRDefault="00DA567F" w:rsidP="00DA567F">
      <w:pPr>
        <w:numPr>
          <w:ilvl w:val="0"/>
          <w:numId w:val="28"/>
        </w:numPr>
        <w:tabs>
          <w:tab w:val="clear" w:pos="720"/>
          <w:tab w:val="num" w:pos="426"/>
          <w:tab w:val="left" w:pos="709"/>
        </w:tabs>
        <w:autoSpaceDE w:val="0"/>
        <w:autoSpaceDN w:val="0"/>
        <w:adjustRightInd w:val="0"/>
        <w:ind w:left="0" w:firstLine="426"/>
        <w:jc w:val="both"/>
        <w:rPr>
          <w:rFonts w:ascii="Times New Roman" w:hAnsi="Times New Roman" w:cs="Times New Roman"/>
          <w:sz w:val="22"/>
          <w:szCs w:val="22"/>
        </w:rPr>
      </w:pPr>
      <w:r>
        <w:rPr>
          <w:rFonts w:ascii="Times New Roman" w:hAnsi="Times New Roman" w:cs="Times New Roman"/>
          <w:sz w:val="22"/>
          <w:szCs w:val="22"/>
        </w:rPr>
        <w:t>Na trhových miestach je zakázané v záujme dodržiavania čistoty a hygieny</w:t>
      </w:r>
    </w:p>
    <w:p w:rsidR="00DA567F" w:rsidRDefault="00DA567F" w:rsidP="00DA567F">
      <w:pPr>
        <w:tabs>
          <w:tab w:val="left" w:pos="709"/>
        </w:tabs>
        <w:autoSpaceDE w:val="0"/>
        <w:autoSpaceDN w:val="0"/>
        <w:adjustRightInd w:val="0"/>
        <w:ind w:left="2160"/>
        <w:jc w:val="both"/>
        <w:rPr>
          <w:rFonts w:ascii="Times New Roman" w:hAnsi="Times New Roman" w:cs="Times New Roman"/>
          <w:sz w:val="22"/>
          <w:szCs w:val="22"/>
        </w:rPr>
      </w:pPr>
      <w:r>
        <w:rPr>
          <w:rFonts w:ascii="Times New Roman" w:hAnsi="Times New Roman" w:cs="Times New Roman"/>
          <w:sz w:val="22"/>
          <w:szCs w:val="22"/>
        </w:rPr>
        <w:t>a) držanie a vodenie psov,</w:t>
      </w:r>
    </w:p>
    <w:p w:rsidR="00DA567F" w:rsidRDefault="00DA567F" w:rsidP="00DA567F">
      <w:pPr>
        <w:tabs>
          <w:tab w:val="left" w:pos="709"/>
        </w:tabs>
        <w:autoSpaceDE w:val="0"/>
        <w:autoSpaceDN w:val="0"/>
        <w:adjustRightInd w:val="0"/>
        <w:ind w:left="2160"/>
        <w:jc w:val="both"/>
        <w:rPr>
          <w:rFonts w:ascii="Times New Roman" w:hAnsi="Times New Roman" w:cs="Times New Roman"/>
          <w:sz w:val="22"/>
          <w:szCs w:val="22"/>
        </w:rPr>
      </w:pPr>
      <w:r>
        <w:rPr>
          <w:rFonts w:ascii="Times New Roman" w:hAnsi="Times New Roman" w:cs="Times New Roman"/>
          <w:sz w:val="22"/>
          <w:szCs w:val="22"/>
        </w:rPr>
        <w:t>b) prechádzať a stáť s bicyklom ( resp. motocyklom )</w:t>
      </w:r>
    </w:p>
    <w:p w:rsidR="00DA567F" w:rsidRDefault="00DA567F" w:rsidP="00DA567F">
      <w:pPr>
        <w:tabs>
          <w:tab w:val="left" w:pos="709"/>
        </w:tabs>
        <w:autoSpaceDE w:val="0"/>
        <w:autoSpaceDN w:val="0"/>
        <w:adjustRightInd w:val="0"/>
        <w:ind w:left="2160"/>
        <w:jc w:val="both"/>
        <w:rPr>
          <w:rFonts w:ascii="Times New Roman" w:hAnsi="Times New Roman" w:cs="Times New Roman"/>
          <w:sz w:val="22"/>
          <w:szCs w:val="22"/>
        </w:rPr>
      </w:pPr>
      <w:r>
        <w:rPr>
          <w:rFonts w:ascii="Times New Roman" w:hAnsi="Times New Roman" w:cs="Times New Roman"/>
          <w:sz w:val="22"/>
          <w:szCs w:val="22"/>
        </w:rPr>
        <w:t>c) do priestorov trhoviska je zakázaný vjazd všetkých motorových vozidiel.</w:t>
      </w:r>
    </w:p>
    <w:p w:rsidR="00DA567F" w:rsidRDefault="00DA567F" w:rsidP="00DA567F">
      <w:pPr>
        <w:pStyle w:val="Nadpis30"/>
        <w:keepNext/>
        <w:keepLines/>
        <w:shd w:val="clear" w:color="auto" w:fill="auto"/>
        <w:spacing w:before="0" w:after="0" w:line="220" w:lineRule="exact"/>
        <w:ind w:left="40" w:firstLine="0"/>
      </w:pPr>
      <w:bookmarkStart w:id="5" w:name="bookmark13"/>
    </w:p>
    <w:p w:rsidR="00DA567F" w:rsidRDefault="005206A1" w:rsidP="005206A1">
      <w:pPr>
        <w:pStyle w:val="Nadpis30"/>
        <w:keepNext/>
        <w:keepLines/>
        <w:shd w:val="clear" w:color="auto" w:fill="auto"/>
        <w:spacing w:before="0" w:after="0" w:line="220" w:lineRule="exact"/>
        <w:ind w:left="2872" w:firstLine="668"/>
        <w:jc w:val="left"/>
      </w:pPr>
      <w:r>
        <w:t xml:space="preserve">    </w:t>
      </w:r>
      <w:r w:rsidR="00DA567F">
        <w:t>Článok 1</w:t>
      </w:r>
      <w:bookmarkEnd w:id="5"/>
      <w:r>
        <w:t>3</w:t>
      </w:r>
    </w:p>
    <w:p w:rsidR="0073649B" w:rsidRDefault="0073649B" w:rsidP="00DA567F">
      <w:pPr>
        <w:jc w:val="center"/>
        <w:rPr>
          <w:rFonts w:ascii="Times New Roman" w:hAnsi="Times New Roman" w:cs="Times New Roman"/>
          <w:b/>
          <w:sz w:val="22"/>
          <w:szCs w:val="22"/>
        </w:rPr>
      </w:pPr>
    </w:p>
    <w:p w:rsidR="00DA567F" w:rsidRDefault="005206A1" w:rsidP="005206A1">
      <w:pPr>
        <w:ind w:left="2124"/>
        <w:rPr>
          <w:rFonts w:ascii="Times New Roman" w:hAnsi="Times New Roman" w:cs="Times New Roman"/>
          <w:b/>
          <w:sz w:val="22"/>
          <w:szCs w:val="22"/>
        </w:rPr>
      </w:pPr>
      <w:r>
        <w:rPr>
          <w:rFonts w:ascii="Times New Roman" w:hAnsi="Times New Roman" w:cs="Times New Roman"/>
          <w:b/>
          <w:sz w:val="22"/>
          <w:szCs w:val="22"/>
        </w:rPr>
        <w:t xml:space="preserve">       </w:t>
      </w:r>
      <w:bookmarkStart w:id="6" w:name="_GoBack"/>
      <w:bookmarkEnd w:id="6"/>
      <w:r w:rsidR="00DA567F">
        <w:rPr>
          <w:rFonts w:ascii="Times New Roman" w:hAnsi="Times New Roman" w:cs="Times New Roman"/>
          <w:b/>
          <w:sz w:val="22"/>
          <w:szCs w:val="22"/>
        </w:rPr>
        <w:t>Spoločné a záverečné ustanovenia</w:t>
      </w:r>
    </w:p>
    <w:p w:rsidR="00DA567F" w:rsidRDefault="00DA567F" w:rsidP="00DA567F"/>
    <w:p w:rsidR="00DA567F" w:rsidRDefault="00DA567F" w:rsidP="00DA567F">
      <w:pPr>
        <w:pStyle w:val="Odsekzoznamu"/>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Na tomto Všeobecne záväznom nariadení sa uznieslo Obecné zastupiteľstvo v Čachticiach  dňa </w:t>
      </w:r>
      <w:r w:rsidR="0073649B">
        <w:rPr>
          <w:rFonts w:ascii="Times New Roman" w:hAnsi="Times New Roman" w:cs="Times New Roman"/>
          <w:sz w:val="22"/>
          <w:szCs w:val="22"/>
        </w:rPr>
        <w:t>22.5.2018</w:t>
      </w:r>
      <w:r>
        <w:rPr>
          <w:rFonts w:ascii="Times New Roman" w:hAnsi="Times New Roman" w:cs="Times New Roman"/>
          <w:sz w:val="22"/>
          <w:szCs w:val="22"/>
        </w:rPr>
        <w:t xml:space="preserve">, uznesením OZ č. </w:t>
      </w:r>
      <w:r w:rsidR="005206A1">
        <w:rPr>
          <w:rFonts w:ascii="Times New Roman" w:hAnsi="Times New Roman" w:cs="Times New Roman"/>
          <w:sz w:val="22"/>
          <w:szCs w:val="22"/>
        </w:rPr>
        <w:t>35</w:t>
      </w:r>
      <w:r w:rsidR="0073649B">
        <w:rPr>
          <w:rFonts w:ascii="Times New Roman" w:hAnsi="Times New Roman" w:cs="Times New Roman"/>
          <w:sz w:val="22"/>
          <w:szCs w:val="22"/>
        </w:rPr>
        <w:t>/2018</w:t>
      </w:r>
      <w:r>
        <w:rPr>
          <w:rFonts w:ascii="Times New Roman" w:hAnsi="Times New Roman" w:cs="Times New Roman"/>
          <w:sz w:val="22"/>
          <w:szCs w:val="22"/>
        </w:rPr>
        <w:t xml:space="preserve">                </w:t>
      </w:r>
    </w:p>
    <w:p w:rsidR="002E3F3C" w:rsidRPr="002E3F3C" w:rsidRDefault="002E3F3C" w:rsidP="002E3F3C">
      <w:pPr>
        <w:pStyle w:val="Zkladntext5"/>
        <w:shd w:val="clear" w:color="auto" w:fill="auto"/>
        <w:spacing w:line="240" w:lineRule="exact"/>
      </w:pPr>
      <w:r w:rsidRPr="002E3F3C">
        <w:t>2.  Toto  nariadenia</w:t>
      </w:r>
      <w:r>
        <w:t xml:space="preserve"> nadobúda účinnosť 15-tým dňom </w:t>
      </w:r>
      <w:r w:rsidRPr="002E3F3C">
        <w:t>od jeho vyvesenia na úradnej tabuli.</w:t>
      </w:r>
    </w:p>
    <w:p w:rsidR="002E3F3C" w:rsidRDefault="002E3F3C" w:rsidP="002E3F3C">
      <w:pPr>
        <w:rPr>
          <w:rFonts w:ascii="Times New Roman" w:hAnsi="Times New Roman" w:cs="Times New Roman"/>
          <w:sz w:val="22"/>
          <w:szCs w:val="22"/>
        </w:rPr>
      </w:pPr>
      <w:r w:rsidRPr="002E3F3C">
        <w:rPr>
          <w:rFonts w:ascii="Times New Roman" w:hAnsi="Times New Roman" w:cs="Times New Roman"/>
          <w:sz w:val="22"/>
          <w:szCs w:val="22"/>
        </w:rPr>
        <w:t xml:space="preserve">3. </w:t>
      </w:r>
      <w:r>
        <w:rPr>
          <w:rFonts w:ascii="Times New Roman" w:hAnsi="Times New Roman" w:cs="Times New Roman"/>
          <w:sz w:val="22"/>
          <w:szCs w:val="22"/>
        </w:rPr>
        <w:t xml:space="preserve"> </w:t>
      </w:r>
      <w:r w:rsidRPr="002E3F3C">
        <w:rPr>
          <w:rFonts w:ascii="Times New Roman" w:hAnsi="Times New Roman" w:cs="Times New Roman"/>
          <w:sz w:val="22"/>
          <w:szCs w:val="22"/>
        </w:rPr>
        <w:t>Dňom  nadobudnutia účinnosti tohto VZN sa zrušuje VZN  č.1/201</w:t>
      </w:r>
      <w:r>
        <w:rPr>
          <w:rFonts w:ascii="Times New Roman" w:hAnsi="Times New Roman" w:cs="Times New Roman"/>
          <w:sz w:val="22"/>
          <w:szCs w:val="22"/>
        </w:rPr>
        <w:t>5</w:t>
      </w:r>
      <w:r w:rsidRPr="002E3F3C">
        <w:rPr>
          <w:rFonts w:ascii="Times New Roman" w:hAnsi="Times New Roman" w:cs="Times New Roman"/>
          <w:sz w:val="22"/>
          <w:szCs w:val="22"/>
        </w:rPr>
        <w:t xml:space="preserve"> o</w:t>
      </w:r>
      <w:r>
        <w:rPr>
          <w:rFonts w:ascii="Times New Roman" w:hAnsi="Times New Roman" w:cs="Times New Roman"/>
          <w:sz w:val="22"/>
          <w:szCs w:val="22"/>
        </w:rPr>
        <w:t xml:space="preserve"> podmienkach predaja  </w:t>
      </w:r>
    </w:p>
    <w:p w:rsidR="002E3F3C" w:rsidRPr="002E3F3C" w:rsidRDefault="002E3F3C" w:rsidP="002E3F3C">
      <w:pPr>
        <w:rPr>
          <w:rFonts w:ascii="Times New Roman" w:hAnsi="Times New Roman" w:cs="Times New Roman"/>
          <w:sz w:val="22"/>
          <w:szCs w:val="22"/>
        </w:rPr>
      </w:pPr>
      <w:r>
        <w:rPr>
          <w:rFonts w:ascii="Times New Roman" w:hAnsi="Times New Roman" w:cs="Times New Roman"/>
          <w:sz w:val="22"/>
          <w:szCs w:val="22"/>
        </w:rPr>
        <w:t xml:space="preserve">     výrobkov a poskytovaní služieb na trhových miestach v obci Čachtice a trhový poriadok obce</w:t>
      </w:r>
      <w:r w:rsidRPr="002E3F3C">
        <w:rPr>
          <w:rFonts w:ascii="Times New Roman" w:hAnsi="Times New Roman" w:cs="Times New Roman"/>
          <w:sz w:val="22"/>
          <w:szCs w:val="22"/>
        </w:rPr>
        <w:t>.</w:t>
      </w:r>
    </w:p>
    <w:p w:rsidR="002E3F3C" w:rsidRPr="002E3F3C" w:rsidRDefault="002E3F3C" w:rsidP="002E3F3C">
      <w:pPr>
        <w:rPr>
          <w:rFonts w:ascii="Times New Roman" w:hAnsi="Times New Roman" w:cs="Times New Roman"/>
          <w:sz w:val="22"/>
          <w:szCs w:val="22"/>
        </w:rPr>
      </w:pPr>
      <w:r w:rsidRPr="002E3F3C">
        <w:rPr>
          <w:rFonts w:ascii="Times New Roman" w:hAnsi="Times New Roman" w:cs="Times New Roman"/>
          <w:sz w:val="22"/>
          <w:szCs w:val="22"/>
        </w:rPr>
        <w:t xml:space="preserve">4. Zmeny a doplnky tohto Všeobecne záväzného nariadenia schvaľuje Obecné zastupiteľstvo </w:t>
      </w:r>
    </w:p>
    <w:p w:rsidR="002E3F3C" w:rsidRPr="002E3F3C" w:rsidRDefault="002E3F3C" w:rsidP="002E3F3C">
      <w:pPr>
        <w:tabs>
          <w:tab w:val="left" w:pos="284"/>
        </w:tabs>
        <w:spacing w:line="276" w:lineRule="auto"/>
        <w:jc w:val="both"/>
        <w:rPr>
          <w:rFonts w:ascii="Times New Roman" w:hAnsi="Times New Roman" w:cs="Times New Roman"/>
          <w:sz w:val="22"/>
          <w:szCs w:val="22"/>
        </w:rPr>
      </w:pPr>
      <w:r w:rsidRPr="002E3F3C">
        <w:rPr>
          <w:rFonts w:ascii="Times New Roman" w:hAnsi="Times New Roman" w:cs="Times New Roman"/>
          <w:sz w:val="22"/>
          <w:szCs w:val="22"/>
        </w:rPr>
        <w:t xml:space="preserve">    obce Čachtice.</w:t>
      </w:r>
    </w:p>
    <w:p w:rsidR="00DA567F" w:rsidRDefault="00DA567F" w:rsidP="00DA567F">
      <w:pPr>
        <w:spacing w:line="276" w:lineRule="auto"/>
        <w:ind w:left="180" w:hanging="180"/>
        <w:jc w:val="both"/>
      </w:pPr>
    </w:p>
    <w:p w:rsidR="00DA567F" w:rsidRDefault="00DA567F" w:rsidP="00DA567F">
      <w:pPr>
        <w:pStyle w:val="Zkladntext5"/>
        <w:shd w:val="clear" w:color="auto" w:fill="auto"/>
        <w:spacing w:line="240" w:lineRule="exact"/>
      </w:pPr>
    </w:p>
    <w:p w:rsidR="00DA567F" w:rsidRDefault="00DA567F" w:rsidP="00DA567F">
      <w:pPr>
        <w:pStyle w:val="Zkladntext5"/>
        <w:shd w:val="clear" w:color="auto" w:fill="auto"/>
        <w:spacing w:line="240" w:lineRule="exact"/>
        <w:ind w:firstLine="380"/>
      </w:pPr>
    </w:p>
    <w:p w:rsidR="00DA567F" w:rsidRDefault="00DA567F" w:rsidP="00DA567F">
      <w:pPr>
        <w:pStyle w:val="Zkladntext5"/>
        <w:shd w:val="clear" w:color="auto" w:fill="auto"/>
        <w:spacing w:line="240" w:lineRule="exact"/>
        <w:ind w:firstLine="380"/>
      </w:pPr>
    </w:p>
    <w:p w:rsidR="00DA567F" w:rsidRDefault="00DA567F" w:rsidP="00DA567F">
      <w:pPr>
        <w:pStyle w:val="Zkladntext5"/>
        <w:shd w:val="clear" w:color="auto" w:fill="auto"/>
        <w:spacing w:line="240" w:lineRule="exact"/>
        <w:ind w:firstLine="380"/>
      </w:pPr>
    </w:p>
    <w:p w:rsidR="00DA567F" w:rsidRDefault="00DA567F" w:rsidP="00DA567F">
      <w:pPr>
        <w:pStyle w:val="Zkladntext5"/>
        <w:shd w:val="clear" w:color="auto" w:fill="auto"/>
        <w:spacing w:line="240" w:lineRule="exact"/>
        <w:ind w:firstLine="380"/>
      </w:pPr>
    </w:p>
    <w:p w:rsidR="00DA567F" w:rsidRDefault="00DA567F" w:rsidP="00DA567F">
      <w:pPr>
        <w:pStyle w:val="Zkladntext5"/>
        <w:shd w:val="clear" w:color="auto" w:fill="auto"/>
        <w:spacing w:line="240" w:lineRule="exact"/>
        <w:ind w:firstLine="380"/>
      </w:pPr>
      <w:r>
        <w:rPr>
          <w:noProof/>
          <w:lang w:eastAsia="sk-SK"/>
        </w:rPr>
        <mc:AlternateContent>
          <mc:Choice Requires="wps">
            <w:drawing>
              <wp:anchor distT="0" distB="0" distL="2160905" distR="63500" simplePos="0" relativeHeight="251658240" behindDoc="1" locked="0" layoutInCell="1" allowOverlap="1">
                <wp:simplePos x="0" y="0"/>
                <wp:positionH relativeFrom="margin">
                  <wp:posOffset>3963670</wp:posOffset>
                </wp:positionH>
                <wp:positionV relativeFrom="paragraph">
                  <wp:posOffset>2962910</wp:posOffset>
                </wp:positionV>
                <wp:extent cx="737870" cy="171450"/>
                <wp:effectExtent l="1270" t="635" r="3810" b="0"/>
                <wp:wrapSquare wrapText="left"/>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67F" w:rsidRDefault="00DA567F" w:rsidP="00DA567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1" o:spid="_x0000_s1026" type="#_x0000_t202" style="position:absolute;left:0;text-align:left;margin-left:312.1pt;margin-top:233.3pt;width:58.1pt;height:13.5pt;z-index:-251658240;visibility:visible;mso-wrap-style:square;mso-width-percent:0;mso-height-percent:0;mso-wrap-distance-left:170.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" filled="f" stroked="f">
                <v:textbox style="mso-fit-shape-to-text:t" inset="0,0,0,0">
                  <w:txbxContent>
                    <w:p w:rsidR="00DA567F" w:rsidRDefault="00DA567F" w:rsidP="00DA567F"/>
                  </w:txbxContent>
                </v:textbox>
                <w10:wrap type="square" side="left" anchorx="margin"/>
              </v:shape>
            </w:pict>
          </mc:Fallback>
        </mc:AlternateContent>
      </w:r>
      <w:r w:rsidR="00F5706F">
        <w:tab/>
      </w:r>
      <w:r w:rsidR="00F5706F">
        <w:tab/>
      </w:r>
      <w:r w:rsidR="00F5706F">
        <w:tab/>
      </w:r>
      <w:r w:rsidR="00F5706F">
        <w:tab/>
      </w:r>
      <w:r>
        <w:tab/>
      </w:r>
      <w:r>
        <w:tab/>
      </w:r>
      <w:r>
        <w:tab/>
      </w:r>
      <w:r>
        <w:tab/>
      </w:r>
      <w:r>
        <w:tab/>
        <w:t xml:space="preserve">          </w:t>
      </w:r>
      <w:proofErr w:type="spellStart"/>
      <w:r>
        <w:t>Mgr.Michal</w:t>
      </w:r>
      <w:proofErr w:type="spellEnd"/>
      <w:r>
        <w:t xml:space="preserve"> </w:t>
      </w:r>
      <w:proofErr w:type="spellStart"/>
      <w:r>
        <w:t>Balala</w:t>
      </w:r>
      <w:proofErr w:type="spellEnd"/>
      <w:r>
        <w:t xml:space="preserve">                                                                                                                 </w:t>
      </w:r>
    </w:p>
    <w:p w:rsidR="00DA567F" w:rsidRDefault="00DA567F" w:rsidP="00DA567F">
      <w:pPr>
        <w:tabs>
          <w:tab w:val="right" w:leader="dot" w:pos="5444"/>
        </w:tabs>
        <w:spacing w:line="220" w:lineRule="exact"/>
        <w:ind w:left="38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 xml:space="preserve">    </w:t>
      </w:r>
      <w:r>
        <w:rPr>
          <w:rFonts w:ascii="Times New Roman" w:hAnsi="Times New Roman" w:cs="Times New Roman"/>
          <w:sz w:val="22"/>
          <w:szCs w:val="22"/>
        </w:rPr>
        <w:t xml:space="preserve">                                                                                                               </w:t>
      </w:r>
      <w:r w:rsidR="00E237C3">
        <w:rPr>
          <w:rFonts w:ascii="Times New Roman" w:hAnsi="Times New Roman" w:cs="Times New Roman"/>
          <w:sz w:val="22"/>
          <w:szCs w:val="22"/>
        </w:rPr>
        <w:t xml:space="preserve">   </w:t>
      </w:r>
      <w:r>
        <w:rPr>
          <w:rFonts w:ascii="Times New Roman" w:hAnsi="Times New Roman" w:cs="Times New Roman"/>
          <w:sz w:val="22"/>
          <w:szCs w:val="22"/>
        </w:rPr>
        <w:t xml:space="preserve">starosta obce </w:t>
      </w:r>
    </w:p>
    <w:p w:rsidR="00DA567F" w:rsidRDefault="00DA567F" w:rsidP="00DA567F">
      <w:pPr>
        <w:tabs>
          <w:tab w:val="right" w:leader="dot" w:pos="5444"/>
        </w:tabs>
        <w:spacing w:line="220" w:lineRule="exact"/>
        <w:ind w:left="380"/>
        <w:rPr>
          <w:rFonts w:ascii="Times New Roman" w:hAnsi="Times New Roman" w:cs="Times New Roman"/>
          <w:sz w:val="22"/>
          <w:szCs w:val="22"/>
        </w:rPr>
      </w:pPr>
    </w:p>
    <w:p w:rsidR="00DA567F" w:rsidRDefault="00DA567F" w:rsidP="00DA567F">
      <w:pPr>
        <w:tabs>
          <w:tab w:val="right" w:leader="dot" w:pos="5444"/>
        </w:tabs>
        <w:spacing w:line="220" w:lineRule="exact"/>
        <w:ind w:left="380"/>
        <w:rPr>
          <w:rFonts w:ascii="Times New Roman" w:hAnsi="Times New Roman" w:cs="Times New Roman"/>
          <w:sz w:val="22"/>
          <w:szCs w:val="22"/>
        </w:rPr>
      </w:pPr>
    </w:p>
    <w:p w:rsidR="00DA567F" w:rsidRDefault="00DA567F" w:rsidP="00DA567F">
      <w:pPr>
        <w:tabs>
          <w:tab w:val="right" w:leader="dot" w:pos="5444"/>
        </w:tabs>
        <w:spacing w:line="220" w:lineRule="exact"/>
        <w:ind w:left="380"/>
        <w:rPr>
          <w:rFonts w:ascii="Times New Roman" w:hAnsi="Times New Roman" w:cs="Times New Roman"/>
          <w:sz w:val="22"/>
          <w:szCs w:val="22"/>
        </w:rPr>
      </w:pPr>
    </w:p>
    <w:p w:rsidR="00DA567F" w:rsidRDefault="00DA567F" w:rsidP="00DA567F">
      <w:pPr>
        <w:tabs>
          <w:tab w:val="right" w:leader="dot" w:pos="5444"/>
        </w:tabs>
        <w:spacing w:line="220" w:lineRule="exact"/>
        <w:ind w:left="380"/>
        <w:rPr>
          <w:rFonts w:ascii="Times New Roman" w:hAnsi="Times New Roman" w:cs="Times New Roman"/>
          <w:sz w:val="22"/>
          <w:szCs w:val="22"/>
        </w:rPr>
      </w:pPr>
    </w:p>
    <w:p w:rsidR="00DA567F" w:rsidRDefault="00DA567F" w:rsidP="00DA567F">
      <w:pPr>
        <w:tabs>
          <w:tab w:val="right" w:leader="dot" w:pos="5444"/>
        </w:tabs>
        <w:spacing w:line="220" w:lineRule="exact"/>
        <w:ind w:left="380"/>
        <w:rPr>
          <w:rFonts w:ascii="Times New Roman" w:hAnsi="Times New Roman" w:cs="Times New Roman"/>
          <w:sz w:val="22"/>
          <w:szCs w:val="22"/>
        </w:rPr>
      </w:pPr>
    </w:p>
    <w:p w:rsidR="00DA567F" w:rsidRDefault="00DA567F" w:rsidP="00DA567F">
      <w:pPr>
        <w:tabs>
          <w:tab w:val="right" w:leader="dot" w:pos="5444"/>
        </w:tabs>
        <w:spacing w:line="220" w:lineRule="exact"/>
        <w:ind w:left="380"/>
        <w:rPr>
          <w:rFonts w:ascii="Times New Roman" w:hAnsi="Times New Roman" w:cs="Times New Roman"/>
          <w:sz w:val="22"/>
          <w:szCs w:val="22"/>
        </w:rPr>
      </w:pPr>
    </w:p>
    <w:p w:rsidR="00DA567F" w:rsidRDefault="00DA567F" w:rsidP="00DA567F">
      <w:pPr>
        <w:tabs>
          <w:tab w:val="right" w:leader="dot" w:pos="5444"/>
        </w:tabs>
        <w:spacing w:line="220" w:lineRule="exact"/>
        <w:ind w:left="380"/>
        <w:rPr>
          <w:rFonts w:ascii="Times New Roman" w:hAnsi="Times New Roman" w:cs="Times New Roman"/>
          <w:sz w:val="22"/>
          <w:szCs w:val="22"/>
        </w:rPr>
      </w:pPr>
      <w:r>
        <w:rPr>
          <w:rFonts w:ascii="Times New Roman" w:hAnsi="Times New Roman" w:cs="Times New Roman"/>
          <w:sz w:val="22"/>
          <w:szCs w:val="22"/>
        </w:rPr>
        <w:t>Príloha: Smernica o podmienkach predaja výrobkov a poskytovaní služieb na trhových miestach  v obci Čachtice</w:t>
      </w:r>
    </w:p>
    <w:p w:rsidR="00DA567F" w:rsidRDefault="00DA567F" w:rsidP="00DA567F">
      <w:pPr>
        <w:widowControl/>
        <w:spacing w:after="200" w:line="276" w:lineRule="auto"/>
        <w:rPr>
          <w:rFonts w:ascii="Times New Roman" w:eastAsia="Arial Unicode MS" w:hAnsi="Times New Roman" w:cs="Times New Roman"/>
          <w:b/>
          <w:bCs/>
          <w:color w:val="auto"/>
          <w:sz w:val="40"/>
          <w:szCs w:val="40"/>
          <w:lang w:eastAsia="en-US" w:bidi="ar-SA"/>
        </w:rPr>
      </w:pPr>
      <w:r>
        <w:rPr>
          <w:rFonts w:ascii="Times New Roman" w:hAnsi="Times New Roman" w:cs="Times New Roman"/>
        </w:rPr>
        <w:br w:type="page"/>
      </w:r>
    </w:p>
    <w:p w:rsidR="00DA567F" w:rsidRDefault="00DA567F" w:rsidP="00DA567F">
      <w:pPr>
        <w:pStyle w:val="Nadpis10"/>
        <w:keepNext/>
        <w:keepLines/>
        <w:shd w:val="clear" w:color="auto" w:fill="auto"/>
        <w:spacing w:before="0"/>
        <w:rPr>
          <w:rFonts w:ascii="Times New Roman" w:hAnsi="Times New Roman" w:cs="Times New Roman"/>
        </w:rPr>
      </w:pPr>
      <w:r>
        <w:rPr>
          <w:rFonts w:ascii="Times New Roman" w:hAnsi="Times New Roman" w:cs="Times New Roman"/>
        </w:rPr>
        <w:lastRenderedPageBreak/>
        <w:t>Smernica</w:t>
      </w:r>
    </w:p>
    <w:p w:rsidR="00DA567F" w:rsidRDefault="00DA567F" w:rsidP="00DA567F">
      <w:pPr>
        <w:pStyle w:val="Nadpis10"/>
        <w:keepNext/>
        <w:keepLines/>
        <w:shd w:val="clear" w:color="auto" w:fill="auto"/>
        <w:spacing w:before="0"/>
        <w:rPr>
          <w:rFonts w:ascii="Times New Roman" w:hAnsi="Times New Roman" w:cs="Times New Roman"/>
          <w:sz w:val="28"/>
          <w:szCs w:val="28"/>
        </w:rPr>
      </w:pPr>
      <w:r>
        <w:rPr>
          <w:rFonts w:ascii="Times New Roman" w:hAnsi="Times New Roman" w:cs="Times New Roman"/>
          <w:sz w:val="28"/>
          <w:szCs w:val="28"/>
        </w:rPr>
        <w:t>OBCE ČACHTICE</w:t>
      </w:r>
    </w:p>
    <w:p w:rsidR="00DA567F" w:rsidRDefault="00DA567F" w:rsidP="00DA567F">
      <w:pPr>
        <w:pStyle w:val="Nadpis10"/>
        <w:keepNext/>
        <w:keepLines/>
        <w:shd w:val="clear" w:color="auto" w:fill="auto"/>
        <w:spacing w:before="0"/>
        <w:rPr>
          <w:rFonts w:ascii="Times New Roman" w:hAnsi="Times New Roman" w:cs="Times New Roman"/>
          <w:sz w:val="28"/>
          <w:szCs w:val="28"/>
        </w:rPr>
      </w:pPr>
    </w:p>
    <w:p w:rsidR="00DA567F" w:rsidRDefault="00DA567F" w:rsidP="00DA567F">
      <w:pPr>
        <w:tabs>
          <w:tab w:val="right" w:leader="dot" w:pos="5444"/>
        </w:tabs>
        <w:spacing w:line="220" w:lineRule="exact"/>
        <w:ind w:left="380"/>
        <w:jc w:val="center"/>
        <w:rPr>
          <w:rFonts w:ascii="Times New Roman" w:hAnsi="Times New Roman" w:cs="Times New Roman"/>
          <w:sz w:val="28"/>
          <w:szCs w:val="28"/>
        </w:rPr>
      </w:pPr>
      <w:r>
        <w:rPr>
          <w:rFonts w:ascii="Times New Roman" w:hAnsi="Times New Roman" w:cs="Times New Roman"/>
          <w:sz w:val="28"/>
          <w:szCs w:val="28"/>
        </w:rPr>
        <w:t>o podmienkach predaja výrobkov a poskytovaní</w:t>
      </w:r>
    </w:p>
    <w:p w:rsidR="00DA567F" w:rsidRDefault="00DA567F" w:rsidP="00DA567F">
      <w:pPr>
        <w:tabs>
          <w:tab w:val="right" w:leader="dot" w:pos="5444"/>
        </w:tabs>
        <w:spacing w:line="220" w:lineRule="exact"/>
        <w:ind w:left="380"/>
        <w:jc w:val="center"/>
        <w:rPr>
          <w:rFonts w:ascii="Times New Roman" w:hAnsi="Times New Roman" w:cs="Times New Roman"/>
          <w:sz w:val="28"/>
          <w:szCs w:val="28"/>
        </w:rPr>
      </w:pPr>
      <w:r>
        <w:rPr>
          <w:rFonts w:ascii="Times New Roman" w:hAnsi="Times New Roman" w:cs="Times New Roman"/>
          <w:sz w:val="28"/>
          <w:szCs w:val="28"/>
        </w:rPr>
        <w:br/>
        <w:t>služieb na trhových miestach v obci Čachtice</w:t>
      </w:r>
    </w:p>
    <w:p w:rsidR="00DA567F" w:rsidRDefault="00DA567F" w:rsidP="00DA567F">
      <w:pPr>
        <w:tabs>
          <w:tab w:val="right" w:leader="dot" w:pos="5444"/>
        </w:tabs>
        <w:spacing w:line="220" w:lineRule="exact"/>
        <w:ind w:left="380"/>
        <w:rPr>
          <w:rFonts w:ascii="Times New Roman" w:hAnsi="Times New Roman" w:cs="Times New Roman"/>
        </w:rPr>
      </w:pPr>
    </w:p>
    <w:p w:rsidR="00DA567F" w:rsidRDefault="00DA567F" w:rsidP="00DA567F">
      <w:pPr>
        <w:tabs>
          <w:tab w:val="right" w:leader="dot" w:pos="5444"/>
        </w:tabs>
        <w:spacing w:line="220" w:lineRule="exact"/>
        <w:ind w:left="380"/>
        <w:rPr>
          <w:rFonts w:ascii="Times New Roman" w:hAnsi="Times New Roman" w:cs="Times New Roman"/>
        </w:rPr>
      </w:pPr>
      <w:r>
        <w:rPr>
          <w:rFonts w:ascii="Times New Roman" w:hAnsi="Times New Roman" w:cs="Times New Roman"/>
        </w:rPr>
        <w:t xml:space="preserve">                                                                  </w:t>
      </w:r>
    </w:p>
    <w:p w:rsidR="00DA567F" w:rsidRDefault="00DA567F" w:rsidP="00DA567F">
      <w:pPr>
        <w:tabs>
          <w:tab w:val="right" w:leader="dot" w:pos="5444"/>
        </w:tabs>
        <w:spacing w:line="220" w:lineRule="exact"/>
        <w:ind w:left="380"/>
        <w:rPr>
          <w:rFonts w:ascii="Times New Roman" w:hAnsi="Times New Roman" w:cs="Times New Roman"/>
        </w:rPr>
      </w:pPr>
      <w:r>
        <w:rPr>
          <w:rFonts w:ascii="Times New Roman" w:hAnsi="Times New Roman" w:cs="Times New Roman"/>
        </w:rPr>
        <w:t xml:space="preserve">                                                              </w:t>
      </w:r>
    </w:p>
    <w:p w:rsidR="00DA567F" w:rsidRDefault="00DA567F" w:rsidP="00DA567F">
      <w:pPr>
        <w:numPr>
          <w:ilvl w:val="0"/>
          <w:numId w:val="29"/>
        </w:numPr>
        <w:spacing w:line="254" w:lineRule="exact"/>
        <w:ind w:right="20"/>
        <w:jc w:val="center"/>
        <w:rPr>
          <w:rFonts w:ascii="Times New Roman" w:hAnsi="Times New Roman" w:cs="Times New Roman"/>
          <w:b/>
        </w:rPr>
      </w:pPr>
      <w:r>
        <w:rPr>
          <w:rFonts w:ascii="Times New Roman" w:hAnsi="Times New Roman" w:cs="Times New Roman"/>
          <w:b/>
        </w:rPr>
        <w:t>Cenník trhových miest a podmienky predaja</w:t>
      </w:r>
    </w:p>
    <w:p w:rsidR="00DA567F" w:rsidRDefault="00DA567F" w:rsidP="00DA567F">
      <w:pPr>
        <w:spacing w:line="254" w:lineRule="exact"/>
        <w:ind w:right="20"/>
        <w:jc w:val="center"/>
        <w:rPr>
          <w:rFonts w:ascii="Times New Roman" w:hAnsi="Times New Roman" w:cs="Times New Roman"/>
          <w:b/>
        </w:rPr>
      </w:pPr>
    </w:p>
    <w:p w:rsidR="00DA567F" w:rsidRDefault="00DA567F" w:rsidP="00DA567F">
      <w:pPr>
        <w:spacing w:line="254" w:lineRule="exact"/>
        <w:ind w:right="20"/>
        <w:rPr>
          <w:rFonts w:ascii="Times New Roman" w:hAnsi="Times New Roman" w:cs="Times New Roman"/>
          <w:b/>
        </w:rPr>
      </w:pPr>
      <w:r>
        <w:rPr>
          <w:rFonts w:ascii="Times New Roman" w:hAnsi="Times New Roman" w:cs="Times New Roman"/>
          <w:b/>
        </w:rPr>
        <w:t>1.         Obec stanovuje tieto poplatky za predaj na trhovisku:</w:t>
      </w:r>
    </w:p>
    <w:p w:rsidR="00DA567F" w:rsidRDefault="00DA567F" w:rsidP="00DA567F">
      <w:pPr>
        <w:spacing w:line="254" w:lineRule="exact"/>
        <w:ind w:left="720" w:right="20"/>
        <w:rPr>
          <w:rFonts w:ascii="Times New Roman" w:hAnsi="Times New Roman" w:cs="Times New Roman"/>
        </w:rPr>
      </w:pPr>
      <w:r>
        <w:rPr>
          <w:rFonts w:ascii="Times New Roman" w:hAnsi="Times New Roman" w:cs="Times New Roman"/>
        </w:rPr>
        <w:t>a)   ovocie, zelenina a kvety z vlastných prebytkov – 4,-€/stôl/deň</w:t>
      </w:r>
    </w:p>
    <w:p w:rsidR="00DA567F" w:rsidRDefault="00DA567F" w:rsidP="00DA567F">
      <w:pPr>
        <w:spacing w:line="254" w:lineRule="exact"/>
        <w:ind w:left="4608" w:right="20" w:firstLine="348"/>
        <w:rPr>
          <w:rFonts w:ascii="Times New Roman" w:hAnsi="Times New Roman" w:cs="Times New Roman"/>
        </w:rPr>
      </w:pPr>
      <w:r>
        <w:rPr>
          <w:rFonts w:ascii="Times New Roman" w:hAnsi="Times New Roman" w:cs="Times New Roman"/>
        </w:rPr>
        <w:t xml:space="preserve">            - 1,20€/m</w:t>
      </w:r>
      <w:r>
        <w:rPr>
          <w:rFonts w:ascii="Times New Roman" w:hAnsi="Times New Roman" w:cs="Times New Roman"/>
          <w:vertAlign w:val="superscript"/>
        </w:rPr>
        <w:t>2</w:t>
      </w:r>
    </w:p>
    <w:p w:rsidR="00DA567F" w:rsidRDefault="00DA567F" w:rsidP="00DA567F">
      <w:pPr>
        <w:spacing w:line="254" w:lineRule="exact"/>
        <w:ind w:right="20"/>
        <w:rPr>
          <w:rFonts w:ascii="Times New Roman" w:hAnsi="Times New Roman" w:cs="Times New Roman"/>
        </w:rPr>
      </w:pPr>
      <w:r>
        <w:rPr>
          <w:rFonts w:ascii="Times New Roman" w:hAnsi="Times New Roman" w:cs="Times New Roman"/>
        </w:rPr>
        <w:t xml:space="preserve">                  ostatný tovar -8,30/stôl/deň</w:t>
      </w:r>
    </w:p>
    <w:p w:rsidR="00DA567F" w:rsidRDefault="00DA567F" w:rsidP="00DA567F">
      <w:pPr>
        <w:spacing w:line="254" w:lineRule="exact"/>
        <w:ind w:right="20"/>
        <w:rPr>
          <w:rFonts w:ascii="Times New Roman" w:hAnsi="Times New Roman" w:cs="Times New Roman"/>
        </w:rPr>
      </w:pPr>
      <w:r>
        <w:rPr>
          <w:rFonts w:ascii="Times New Roman" w:hAnsi="Times New Roman" w:cs="Times New Roman"/>
        </w:rPr>
        <w:tab/>
        <w:t xml:space="preserve">                            -1,20€/m</w:t>
      </w:r>
      <w:r>
        <w:rPr>
          <w:rFonts w:ascii="Times New Roman" w:hAnsi="Times New Roman" w:cs="Times New Roman"/>
          <w:vertAlign w:val="superscript"/>
        </w:rPr>
        <w:t>2</w:t>
      </w:r>
      <w:r>
        <w:rPr>
          <w:rFonts w:ascii="Times New Roman" w:hAnsi="Times New Roman" w:cs="Times New Roman"/>
        </w:rPr>
        <w:t xml:space="preserve">      </w:t>
      </w:r>
    </w:p>
    <w:p w:rsidR="00DA567F" w:rsidRDefault="00DA567F" w:rsidP="00DA567F">
      <w:pPr>
        <w:spacing w:line="254" w:lineRule="exact"/>
        <w:ind w:right="20"/>
        <w:rPr>
          <w:rFonts w:ascii="Times New Roman" w:hAnsi="Times New Roman" w:cs="Times New Roman"/>
        </w:rPr>
      </w:pPr>
      <w:r>
        <w:rPr>
          <w:rFonts w:ascii="Times New Roman" w:hAnsi="Times New Roman" w:cs="Times New Roman"/>
        </w:rPr>
        <w:t xml:space="preserve">            b)   ambulantný predaj – 10,-€/auto/deň/1 predaj</w:t>
      </w:r>
    </w:p>
    <w:p w:rsidR="00DA567F" w:rsidRDefault="00DA567F" w:rsidP="00DA567F">
      <w:pPr>
        <w:spacing w:line="254" w:lineRule="exact"/>
        <w:ind w:right="20"/>
        <w:rPr>
          <w:rFonts w:ascii="Times New Roman" w:hAnsi="Times New Roman" w:cs="Times New Roman"/>
        </w:rPr>
      </w:pPr>
      <w:r>
        <w:rPr>
          <w:rFonts w:ascii="Times New Roman" w:hAnsi="Times New Roman" w:cs="Times New Roman"/>
        </w:rPr>
        <w:t xml:space="preserve">            c)   predaj živej hydiny  z auta – 3,50€ /1predaj</w:t>
      </w:r>
    </w:p>
    <w:p w:rsidR="00DA567F" w:rsidRDefault="00DA567F" w:rsidP="00DA567F">
      <w:pPr>
        <w:spacing w:line="254" w:lineRule="exact"/>
        <w:ind w:right="20"/>
        <w:rPr>
          <w:rFonts w:ascii="Times New Roman" w:hAnsi="Times New Roman" w:cs="Times New Roman"/>
        </w:rPr>
      </w:pPr>
      <w:r>
        <w:rPr>
          <w:rFonts w:ascii="Times New Roman" w:hAnsi="Times New Roman" w:cs="Times New Roman"/>
        </w:rPr>
        <w:t xml:space="preserve">            d)   príležitostné trhy na hodových oslavách – 15,-€/stôl/deň </w:t>
      </w:r>
    </w:p>
    <w:p w:rsidR="00DA567F" w:rsidRDefault="00DA567F" w:rsidP="00DA567F">
      <w:pPr>
        <w:spacing w:line="254" w:lineRule="exact"/>
        <w:ind w:right="20"/>
        <w:rPr>
          <w:rFonts w:ascii="Times New Roman" w:hAnsi="Times New Roman" w:cs="Times New Roman"/>
        </w:rPr>
      </w:pPr>
      <w:r>
        <w:rPr>
          <w:rFonts w:ascii="Times New Roman" w:hAnsi="Times New Roman" w:cs="Times New Roman"/>
        </w:rPr>
        <w:t xml:space="preserve">            e)   prenájom MKS na predaj – 7,-€/hod.</w:t>
      </w:r>
    </w:p>
    <w:p w:rsidR="00DA567F" w:rsidRDefault="00DA567F" w:rsidP="00DA567F">
      <w:pPr>
        <w:spacing w:line="254" w:lineRule="exact"/>
        <w:ind w:right="20"/>
        <w:rPr>
          <w:rFonts w:ascii="Times New Roman" w:hAnsi="Times New Roman" w:cs="Times New Roman"/>
          <w:color w:val="000000" w:themeColor="text1"/>
        </w:rPr>
      </w:pPr>
      <w:r>
        <w:rPr>
          <w:rFonts w:ascii="Times New Roman" w:hAnsi="Times New Roman" w:cs="Times New Roman"/>
          <w:color w:val="000000" w:themeColor="text1"/>
          <w:sz w:val="22"/>
          <w:szCs w:val="22"/>
        </w:rPr>
        <w:t xml:space="preserve">             f)    </w:t>
      </w:r>
      <w:r w:rsidRPr="00424EE2">
        <w:rPr>
          <w:rFonts w:ascii="Times New Roman" w:hAnsi="Times New Roman" w:cs="Times New Roman"/>
          <w:color w:val="000000" w:themeColor="text1"/>
        </w:rPr>
        <w:t xml:space="preserve">poskytovanie služieb ( objednávky na čistenie peria, objednávky na montovanie </w:t>
      </w:r>
      <w:r w:rsidR="00424EE2">
        <w:rPr>
          <w:rFonts w:ascii="Times New Roman" w:hAnsi="Times New Roman" w:cs="Times New Roman"/>
          <w:color w:val="000000" w:themeColor="text1"/>
        </w:rPr>
        <w:t xml:space="preserve">  </w:t>
      </w:r>
    </w:p>
    <w:p w:rsidR="00DA567F" w:rsidRDefault="00424EE2" w:rsidP="00424EE2">
      <w:pPr>
        <w:spacing w:line="254" w:lineRule="exact"/>
        <w:ind w:right="20"/>
        <w:rPr>
          <w:rFonts w:ascii="Times New Roman" w:hAnsi="Times New Roman" w:cs="Times New Roman"/>
          <w:color w:val="000000" w:themeColor="text1"/>
        </w:rPr>
      </w:pPr>
      <w:r>
        <w:rPr>
          <w:rFonts w:ascii="Times New Roman" w:hAnsi="Times New Roman" w:cs="Times New Roman"/>
          <w:color w:val="000000" w:themeColor="text1"/>
        </w:rPr>
        <w:t xml:space="preserve">                  žalúzií,  </w:t>
      </w:r>
      <w:r w:rsidR="00DA567F" w:rsidRPr="00424EE2">
        <w:rPr>
          <w:rFonts w:ascii="Times New Roman" w:hAnsi="Times New Roman" w:cs="Times New Roman"/>
          <w:color w:val="000000" w:themeColor="text1"/>
        </w:rPr>
        <w:t xml:space="preserve">objednávky  na výrobu  náhrobných kameňov a pomníkov  a ich čistenie, </w:t>
      </w:r>
      <w:r>
        <w:rPr>
          <w:rFonts w:ascii="Times New Roman" w:hAnsi="Times New Roman" w:cs="Times New Roman"/>
          <w:color w:val="000000" w:themeColor="text1"/>
        </w:rPr>
        <w:t xml:space="preserve"> </w:t>
      </w:r>
    </w:p>
    <w:p w:rsidR="00DA567F" w:rsidRPr="00424EE2" w:rsidRDefault="00424EE2" w:rsidP="00424EE2">
      <w:pPr>
        <w:spacing w:line="254" w:lineRule="exact"/>
        <w:ind w:right="2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24EE2">
        <w:rPr>
          <w:rFonts w:ascii="Times New Roman" w:hAnsi="Times New Roman" w:cs="Times New Roman"/>
          <w:color w:val="000000" w:themeColor="text1"/>
        </w:rPr>
        <w:t xml:space="preserve">meranie ostrosti </w:t>
      </w:r>
      <w:r w:rsidR="00DA567F" w:rsidRPr="00424EE2">
        <w:rPr>
          <w:rFonts w:ascii="Times New Roman" w:hAnsi="Times New Roman" w:cs="Times New Roman"/>
          <w:color w:val="000000" w:themeColor="text1"/>
        </w:rPr>
        <w:t>zraku, oprava dáždnikov, brúsenie  nožov a nožníc...) – 5,-€/akcia</w:t>
      </w:r>
    </w:p>
    <w:p w:rsidR="00DA567F" w:rsidRPr="00424EE2" w:rsidRDefault="00DA567F" w:rsidP="00DA567F">
      <w:pPr>
        <w:pStyle w:val="Odsekzoznamu"/>
        <w:numPr>
          <w:ilvl w:val="0"/>
          <w:numId w:val="1"/>
        </w:numPr>
        <w:spacing w:line="254" w:lineRule="exact"/>
        <w:ind w:right="20"/>
        <w:rPr>
          <w:rFonts w:ascii="Times New Roman" w:hAnsi="Times New Roman" w:cs="Times New Roman"/>
          <w:color w:val="000000" w:themeColor="text1"/>
        </w:rPr>
      </w:pPr>
      <w:r w:rsidRPr="00424EE2">
        <w:rPr>
          <w:rFonts w:ascii="Times New Roman" w:hAnsi="Times New Roman" w:cs="Times New Roman"/>
          <w:color w:val="000000" w:themeColor="text1"/>
        </w:rPr>
        <w:t>príležitostný trh na Čachtickom hrade:</w:t>
      </w:r>
    </w:p>
    <w:p w:rsidR="00DA567F" w:rsidRPr="00424EE2" w:rsidRDefault="00DA567F" w:rsidP="00DA567F">
      <w:pPr>
        <w:pStyle w:val="Odsekzoznamu"/>
        <w:spacing w:line="254" w:lineRule="exact"/>
        <w:ind w:left="1068" w:right="20"/>
        <w:rPr>
          <w:rFonts w:ascii="Times New Roman" w:hAnsi="Times New Roman" w:cs="Times New Roman"/>
          <w:color w:val="000000" w:themeColor="text1"/>
        </w:rPr>
      </w:pPr>
      <w:r w:rsidRPr="00424EE2">
        <w:rPr>
          <w:rFonts w:ascii="Times New Roman" w:hAnsi="Times New Roman" w:cs="Times New Roman"/>
          <w:color w:val="000000" w:themeColor="text1"/>
        </w:rPr>
        <w:t xml:space="preserve"> -  občerstvenie – 30,-€/deň</w:t>
      </w:r>
    </w:p>
    <w:p w:rsidR="00DA567F" w:rsidRPr="00424EE2" w:rsidRDefault="00DA567F" w:rsidP="00DA567F">
      <w:pPr>
        <w:pStyle w:val="Odsekzoznamu"/>
        <w:spacing w:line="254" w:lineRule="exact"/>
        <w:ind w:left="1134" w:right="20" w:hanging="66"/>
        <w:rPr>
          <w:rFonts w:ascii="Times New Roman" w:hAnsi="Times New Roman" w:cs="Times New Roman"/>
          <w:color w:val="000000" w:themeColor="text1"/>
        </w:rPr>
      </w:pPr>
      <w:r w:rsidRPr="00424EE2">
        <w:rPr>
          <w:rFonts w:ascii="Times New Roman" w:hAnsi="Times New Roman" w:cs="Times New Roman"/>
          <w:color w:val="000000" w:themeColor="text1"/>
        </w:rPr>
        <w:t xml:space="preserve"> -  pochutiny – 15,-€/deň</w:t>
      </w:r>
    </w:p>
    <w:p w:rsidR="00DA567F" w:rsidRPr="00424EE2" w:rsidRDefault="00DA567F" w:rsidP="00DA567F">
      <w:pPr>
        <w:pStyle w:val="Odsekzoznamu"/>
        <w:spacing w:line="254" w:lineRule="exact"/>
        <w:ind w:left="1068" w:right="20"/>
        <w:rPr>
          <w:rFonts w:ascii="Times New Roman" w:hAnsi="Times New Roman" w:cs="Times New Roman"/>
          <w:color w:val="000000" w:themeColor="text1"/>
        </w:rPr>
      </w:pPr>
      <w:r w:rsidRPr="00424EE2">
        <w:rPr>
          <w:rFonts w:ascii="Times New Roman" w:hAnsi="Times New Roman" w:cs="Times New Roman"/>
          <w:color w:val="000000" w:themeColor="text1"/>
        </w:rPr>
        <w:t xml:space="preserve"> -  remeselníci – 5,-€/deň</w:t>
      </w:r>
    </w:p>
    <w:p w:rsidR="00DA567F" w:rsidRPr="00424EE2" w:rsidRDefault="00DA567F" w:rsidP="00DA567F">
      <w:pPr>
        <w:pStyle w:val="Odsekzoznamu"/>
        <w:spacing w:line="254" w:lineRule="exact"/>
        <w:ind w:left="1068" w:right="20"/>
        <w:rPr>
          <w:rFonts w:ascii="Times New Roman" w:hAnsi="Times New Roman" w:cs="Times New Roman"/>
          <w:color w:val="000000" w:themeColor="text1"/>
        </w:rPr>
      </w:pPr>
      <w:r w:rsidRPr="00424EE2">
        <w:rPr>
          <w:rFonts w:ascii="Times New Roman" w:hAnsi="Times New Roman" w:cs="Times New Roman"/>
          <w:color w:val="000000" w:themeColor="text1"/>
        </w:rPr>
        <w:t xml:space="preserve"> -  remeselníci bez predaja – bez poplatku</w:t>
      </w:r>
    </w:p>
    <w:p w:rsidR="00DA567F" w:rsidRPr="00424EE2" w:rsidRDefault="00DA567F" w:rsidP="00DA567F">
      <w:pPr>
        <w:spacing w:line="254" w:lineRule="exact"/>
        <w:ind w:right="20"/>
        <w:rPr>
          <w:rFonts w:ascii="Times New Roman" w:hAnsi="Times New Roman" w:cs="Times New Roman"/>
        </w:rPr>
      </w:pPr>
    </w:p>
    <w:p w:rsidR="00DA567F" w:rsidRDefault="00DA567F" w:rsidP="00DA567F">
      <w:pPr>
        <w:spacing w:after="3" w:line="220" w:lineRule="exact"/>
        <w:ind w:left="720" w:right="20"/>
        <w:rPr>
          <w:rFonts w:ascii="Times New Roman" w:hAnsi="Times New Roman" w:cs="Times New Roman"/>
        </w:rPr>
      </w:pPr>
      <w:r>
        <w:rPr>
          <w:rFonts w:ascii="Times New Roman" w:hAnsi="Times New Roman" w:cs="Times New Roman"/>
        </w:rPr>
        <w:t>Poplatky za trhové miesto vyberá priamo na trhovom mieste pracovníčka obce.</w:t>
      </w:r>
    </w:p>
    <w:p w:rsidR="00DA567F" w:rsidRDefault="00DA567F" w:rsidP="00DA567F">
      <w:pPr>
        <w:spacing w:line="254" w:lineRule="exact"/>
        <w:ind w:left="720" w:right="20"/>
        <w:rPr>
          <w:rFonts w:ascii="Times New Roman" w:hAnsi="Times New Roman" w:cs="Times New Roman"/>
        </w:rPr>
      </w:pPr>
    </w:p>
    <w:p w:rsidR="00DA567F" w:rsidRDefault="00DA567F" w:rsidP="00DA567F">
      <w:pPr>
        <w:spacing w:line="254" w:lineRule="exact"/>
        <w:ind w:left="709" w:right="20" w:hanging="709"/>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Obec stanovuje tieto termíny a poplatky za vyhlásenie v miestnom rozhlase a zverejnenie v káblovej televízii:</w:t>
      </w:r>
    </w:p>
    <w:p w:rsidR="00DA567F" w:rsidRDefault="00DA567F" w:rsidP="00DA567F">
      <w:pPr>
        <w:spacing w:line="254" w:lineRule="exact"/>
        <w:ind w:left="720" w:right="20"/>
        <w:rPr>
          <w:rFonts w:ascii="Times New Roman" w:hAnsi="Times New Roman" w:cs="Times New Roman"/>
        </w:rPr>
      </w:pPr>
      <w:r>
        <w:rPr>
          <w:rFonts w:ascii="Times New Roman" w:hAnsi="Times New Roman" w:cs="Times New Roman"/>
        </w:rPr>
        <w:t>a)    termíny hlásenia – pondelok, utorok a štvrtok o 15,00hod.</w:t>
      </w:r>
    </w:p>
    <w:p w:rsidR="00DA567F" w:rsidRDefault="00DA567F" w:rsidP="00DA567F">
      <w:pPr>
        <w:numPr>
          <w:ilvl w:val="0"/>
          <w:numId w:val="30"/>
        </w:numPr>
        <w:spacing w:line="254" w:lineRule="exact"/>
        <w:ind w:right="20"/>
        <w:rPr>
          <w:rFonts w:ascii="Times New Roman" w:hAnsi="Times New Roman" w:cs="Times New Roman"/>
        </w:rPr>
      </w:pPr>
      <w:r>
        <w:rPr>
          <w:rFonts w:ascii="Times New Roman" w:hAnsi="Times New Roman" w:cs="Times New Roman"/>
        </w:rPr>
        <w:t>streda o 16,00hod.</w:t>
      </w:r>
    </w:p>
    <w:p w:rsidR="00DA567F" w:rsidRDefault="00DA567F" w:rsidP="00DA567F">
      <w:pPr>
        <w:numPr>
          <w:ilvl w:val="0"/>
          <w:numId w:val="30"/>
        </w:numPr>
        <w:spacing w:line="254" w:lineRule="exact"/>
        <w:ind w:right="20"/>
        <w:rPr>
          <w:rFonts w:ascii="Times New Roman" w:hAnsi="Times New Roman" w:cs="Times New Roman"/>
        </w:rPr>
      </w:pPr>
      <w:r>
        <w:rPr>
          <w:rFonts w:ascii="Times New Roman" w:hAnsi="Times New Roman" w:cs="Times New Roman"/>
        </w:rPr>
        <w:t>piatok o 13,30hod.</w:t>
      </w:r>
    </w:p>
    <w:p w:rsidR="00DA567F" w:rsidRDefault="00DA567F" w:rsidP="00DA567F">
      <w:pPr>
        <w:spacing w:line="254" w:lineRule="exact"/>
        <w:ind w:left="720" w:right="20"/>
        <w:rPr>
          <w:rFonts w:ascii="Times New Roman" w:hAnsi="Times New Roman" w:cs="Times New Roman"/>
        </w:rPr>
      </w:pPr>
      <w:r>
        <w:rPr>
          <w:rFonts w:ascii="Times New Roman" w:hAnsi="Times New Roman" w:cs="Times New Roman"/>
        </w:rPr>
        <w:t>b)   poplatok za vyhlásenie – 3,50€/hlásenie</w:t>
      </w:r>
    </w:p>
    <w:p w:rsidR="00DA567F" w:rsidRDefault="00DA567F" w:rsidP="00DA567F">
      <w:pPr>
        <w:spacing w:line="254" w:lineRule="exact"/>
        <w:ind w:left="720" w:right="20"/>
        <w:rPr>
          <w:rFonts w:ascii="Times New Roman" w:hAnsi="Times New Roman" w:cs="Times New Roman"/>
        </w:rPr>
      </w:pPr>
      <w:r>
        <w:rPr>
          <w:rFonts w:ascii="Times New Roman" w:hAnsi="Times New Roman" w:cs="Times New Roman"/>
        </w:rPr>
        <w:t>c)   poplatok za zverejnenie v káblovej televízii – 0,50€/deň</w:t>
      </w:r>
    </w:p>
    <w:p w:rsidR="00DA567F" w:rsidRDefault="00DA567F" w:rsidP="00DA567F">
      <w:pPr>
        <w:spacing w:line="254" w:lineRule="exact"/>
        <w:ind w:left="1080" w:right="20"/>
        <w:rPr>
          <w:rFonts w:ascii="Times New Roman" w:hAnsi="Times New Roman" w:cs="Times New Roman"/>
        </w:rPr>
      </w:pPr>
    </w:p>
    <w:p w:rsidR="00DA567F" w:rsidRDefault="00DA567F" w:rsidP="00DA567F">
      <w:pPr>
        <w:spacing w:after="3" w:line="220" w:lineRule="exact"/>
        <w:ind w:left="720" w:right="20"/>
        <w:rPr>
          <w:rFonts w:ascii="Times New Roman" w:hAnsi="Times New Roman" w:cs="Times New Roman"/>
        </w:rPr>
      </w:pPr>
      <w:r>
        <w:rPr>
          <w:rFonts w:ascii="Times New Roman" w:hAnsi="Times New Roman" w:cs="Times New Roman"/>
        </w:rPr>
        <w:t xml:space="preserve">Poplatky za vyhlásenie sa vyberajú  v hotovosti do pokladne obce pri ohlásení sa predajcu na Obecnom úrade. </w:t>
      </w:r>
    </w:p>
    <w:p w:rsidR="00DA567F" w:rsidRDefault="00DA567F" w:rsidP="00DA567F">
      <w:pPr>
        <w:spacing w:line="254" w:lineRule="exact"/>
        <w:ind w:right="20"/>
        <w:rPr>
          <w:rFonts w:ascii="Times New Roman" w:hAnsi="Times New Roman" w:cs="Times New Roman"/>
        </w:rPr>
      </w:pPr>
    </w:p>
    <w:p w:rsidR="00DA567F" w:rsidRDefault="00DA567F" w:rsidP="00DA567F">
      <w:pPr>
        <w:pStyle w:val="Odsekzoznamu"/>
        <w:numPr>
          <w:ilvl w:val="0"/>
          <w:numId w:val="31"/>
        </w:numPr>
        <w:spacing w:line="254" w:lineRule="exact"/>
        <w:ind w:left="-567" w:right="20" w:firstLine="567"/>
        <w:rPr>
          <w:rFonts w:ascii="Times New Roman" w:hAnsi="Times New Roman" w:cs="Times New Roman"/>
          <w:b/>
        </w:rPr>
      </w:pPr>
      <w:r>
        <w:rPr>
          <w:rFonts w:ascii="Times New Roman" w:hAnsi="Times New Roman" w:cs="Times New Roman"/>
          <w:b/>
        </w:rPr>
        <w:t xml:space="preserve">Obec stanovuje tieto poplatky za prenájom verejného priestranstva počas   </w:t>
      </w:r>
    </w:p>
    <w:p w:rsidR="00DA567F" w:rsidRDefault="00DA567F" w:rsidP="00DA567F">
      <w:pPr>
        <w:pStyle w:val="Odsekzoznamu"/>
        <w:spacing w:line="254" w:lineRule="exact"/>
        <w:ind w:left="709" w:right="20"/>
        <w:rPr>
          <w:rFonts w:ascii="Times New Roman" w:hAnsi="Times New Roman" w:cs="Times New Roman"/>
          <w:b/>
        </w:rPr>
      </w:pPr>
      <w:r>
        <w:rPr>
          <w:rFonts w:ascii="Times New Roman" w:hAnsi="Times New Roman" w:cs="Times New Roman"/>
          <w:b/>
        </w:rPr>
        <w:t>hodových dní na umiestnenie  technicko-zábavnej činnosti:</w:t>
      </w:r>
    </w:p>
    <w:p w:rsidR="00DA567F" w:rsidRDefault="00DA567F" w:rsidP="00DA567F">
      <w:pPr>
        <w:spacing w:line="254" w:lineRule="exact"/>
        <w:ind w:right="20"/>
        <w:rPr>
          <w:rFonts w:ascii="Times New Roman" w:hAnsi="Times New Roman" w:cs="Times New Roman"/>
          <w:b/>
        </w:rPr>
      </w:pPr>
    </w:p>
    <w:p w:rsidR="00DA567F" w:rsidRDefault="00DA567F" w:rsidP="00DA567F">
      <w:pPr>
        <w:spacing w:line="254" w:lineRule="exact"/>
        <w:ind w:right="20"/>
        <w:rPr>
          <w:rFonts w:ascii="Times New Roman" w:hAnsi="Times New Roman" w:cs="Times New Roman"/>
          <w:color w:val="000000" w:themeColor="text1"/>
        </w:rPr>
      </w:pPr>
      <w:r>
        <w:rPr>
          <w:rFonts w:ascii="Times New Roman" w:hAnsi="Times New Roman" w:cs="Times New Roman"/>
        </w:rPr>
        <w:tab/>
        <w:t xml:space="preserve">a)  veľký kolotoč - </w:t>
      </w:r>
      <w:r>
        <w:rPr>
          <w:rFonts w:ascii="Times New Roman" w:hAnsi="Times New Roman" w:cs="Times New Roman"/>
          <w:color w:val="000000" w:themeColor="text1"/>
        </w:rPr>
        <w:t>100,-€</w:t>
      </w:r>
    </w:p>
    <w:p w:rsidR="00DA567F" w:rsidRDefault="00DA567F" w:rsidP="00DA567F">
      <w:pPr>
        <w:spacing w:line="254" w:lineRule="exact"/>
        <w:ind w:right="20"/>
        <w:rPr>
          <w:rFonts w:ascii="Times New Roman" w:hAnsi="Times New Roman" w:cs="Times New Roman"/>
          <w:color w:val="000000" w:themeColor="text1"/>
        </w:rPr>
      </w:pPr>
      <w:r>
        <w:rPr>
          <w:rFonts w:ascii="Times New Roman" w:hAnsi="Times New Roman" w:cs="Times New Roman"/>
          <w:color w:val="000000" w:themeColor="text1"/>
        </w:rPr>
        <w:tab/>
        <w:t>b)  malý kolotoč – 50,-€</w:t>
      </w:r>
    </w:p>
    <w:p w:rsidR="00DA567F" w:rsidRDefault="00DA567F" w:rsidP="00DA567F">
      <w:pPr>
        <w:spacing w:line="254" w:lineRule="exact"/>
        <w:ind w:right="20" w:firstLine="708"/>
        <w:rPr>
          <w:rFonts w:ascii="Times New Roman" w:hAnsi="Times New Roman" w:cs="Times New Roman"/>
          <w:color w:val="000000" w:themeColor="text1"/>
        </w:rPr>
      </w:pPr>
      <w:r>
        <w:rPr>
          <w:rFonts w:ascii="Times New Roman" w:hAnsi="Times New Roman" w:cs="Times New Roman"/>
          <w:color w:val="000000" w:themeColor="text1"/>
        </w:rPr>
        <w:t>c)  strelnica – 20,-€</w:t>
      </w:r>
    </w:p>
    <w:p w:rsidR="00DA567F" w:rsidRDefault="00DA567F" w:rsidP="00DA567F">
      <w:pPr>
        <w:spacing w:line="254" w:lineRule="exact"/>
        <w:ind w:right="2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A567F" w:rsidRDefault="00DA567F" w:rsidP="00DA567F">
      <w:pPr>
        <w:spacing w:line="220" w:lineRule="exact"/>
        <w:ind w:left="720" w:right="20"/>
        <w:rPr>
          <w:rFonts w:ascii="Times New Roman" w:hAnsi="Times New Roman" w:cs="Times New Roman"/>
        </w:rPr>
      </w:pPr>
    </w:p>
    <w:p w:rsidR="00DA567F" w:rsidRDefault="00F5706F" w:rsidP="00DA567F">
      <w:pPr>
        <w:ind w:left="720" w:right="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A567F">
        <w:rPr>
          <w:rFonts w:ascii="Times New Roman" w:hAnsi="Times New Roman" w:cs="Times New Roman"/>
        </w:rPr>
        <w:tab/>
      </w:r>
      <w:r w:rsidR="00DA567F">
        <w:rPr>
          <w:rFonts w:ascii="Times New Roman" w:hAnsi="Times New Roman" w:cs="Times New Roman"/>
        </w:rPr>
        <w:tab/>
      </w:r>
      <w:r w:rsidR="00DA567F">
        <w:rPr>
          <w:rFonts w:ascii="Times New Roman" w:hAnsi="Times New Roman" w:cs="Times New Roman"/>
        </w:rPr>
        <w:tab/>
      </w:r>
      <w:r w:rsidR="00DA567F">
        <w:rPr>
          <w:rFonts w:ascii="Times New Roman" w:hAnsi="Times New Roman" w:cs="Times New Roman"/>
        </w:rPr>
        <w:tab/>
        <w:t xml:space="preserve">    </w:t>
      </w:r>
      <w:proofErr w:type="spellStart"/>
      <w:r w:rsidR="00DA567F">
        <w:rPr>
          <w:rFonts w:ascii="Times New Roman" w:hAnsi="Times New Roman" w:cs="Times New Roman"/>
        </w:rPr>
        <w:t>Mgr.Michal</w:t>
      </w:r>
      <w:proofErr w:type="spellEnd"/>
      <w:r w:rsidR="00DA567F">
        <w:rPr>
          <w:rFonts w:ascii="Times New Roman" w:hAnsi="Times New Roman" w:cs="Times New Roman"/>
        </w:rPr>
        <w:t xml:space="preserve"> </w:t>
      </w:r>
      <w:proofErr w:type="spellStart"/>
      <w:r w:rsidR="00DA567F">
        <w:rPr>
          <w:rFonts w:ascii="Times New Roman" w:hAnsi="Times New Roman" w:cs="Times New Roman"/>
        </w:rPr>
        <w:t>Balala</w:t>
      </w:r>
      <w:proofErr w:type="spellEnd"/>
    </w:p>
    <w:p w:rsidR="003C5268" w:rsidRDefault="00DA567F" w:rsidP="00DA567F">
      <w:r>
        <w:rPr>
          <w:rFonts w:ascii="Times New Roman" w:hAnsi="Times New Roman" w:cs="Times New Roman"/>
        </w:rPr>
        <w:t xml:space="preserve">                                                                                                  </w:t>
      </w:r>
      <w:r w:rsidR="0073649B">
        <w:rPr>
          <w:rFonts w:ascii="Times New Roman" w:hAnsi="Times New Roman" w:cs="Times New Roman"/>
        </w:rPr>
        <w:t xml:space="preserve">                </w:t>
      </w:r>
      <w:r w:rsidR="00F5706F">
        <w:rPr>
          <w:rFonts w:ascii="Times New Roman" w:hAnsi="Times New Roman" w:cs="Times New Roman"/>
        </w:rPr>
        <w:t xml:space="preserve"> </w:t>
      </w:r>
      <w:r>
        <w:rPr>
          <w:rFonts w:ascii="Times New Roman" w:hAnsi="Times New Roman" w:cs="Times New Roman"/>
        </w:rPr>
        <w:t>starosta ob</w:t>
      </w:r>
      <w:r w:rsidR="0073649B">
        <w:rPr>
          <w:rFonts w:ascii="Times New Roman" w:hAnsi="Times New Roman" w:cs="Times New Roman"/>
        </w:rPr>
        <w:t>ce</w:t>
      </w:r>
    </w:p>
    <w:sectPr w:rsidR="003C5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5F0"/>
    <w:multiLevelType w:val="multilevel"/>
    <w:tmpl w:val="2ACA16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8E167D"/>
    <w:multiLevelType w:val="hybridMultilevel"/>
    <w:tmpl w:val="4C64138E"/>
    <w:lvl w:ilvl="0" w:tplc="FA345258">
      <w:start w:val="1"/>
      <w:numFmt w:val="decimal"/>
      <w:lvlText w:val="%1."/>
      <w:lvlJc w:val="left"/>
      <w:pPr>
        <w:ind w:left="740" w:hanging="360"/>
      </w:pPr>
      <w:rPr>
        <w:sz w:val="22"/>
      </w:rPr>
    </w:lvl>
    <w:lvl w:ilvl="1" w:tplc="041B0019">
      <w:start w:val="1"/>
      <w:numFmt w:val="lowerLetter"/>
      <w:lvlText w:val="%2."/>
      <w:lvlJc w:val="left"/>
      <w:pPr>
        <w:ind w:left="1460" w:hanging="360"/>
      </w:pPr>
    </w:lvl>
    <w:lvl w:ilvl="2" w:tplc="041B001B">
      <w:start w:val="1"/>
      <w:numFmt w:val="lowerRoman"/>
      <w:lvlText w:val="%3."/>
      <w:lvlJc w:val="right"/>
      <w:pPr>
        <w:ind w:left="2180" w:hanging="180"/>
      </w:pPr>
    </w:lvl>
    <w:lvl w:ilvl="3" w:tplc="041B000F">
      <w:start w:val="1"/>
      <w:numFmt w:val="decimal"/>
      <w:lvlText w:val="%4."/>
      <w:lvlJc w:val="left"/>
      <w:pPr>
        <w:ind w:left="2900" w:hanging="360"/>
      </w:pPr>
    </w:lvl>
    <w:lvl w:ilvl="4" w:tplc="041B0019">
      <w:start w:val="1"/>
      <w:numFmt w:val="lowerLetter"/>
      <w:lvlText w:val="%5."/>
      <w:lvlJc w:val="left"/>
      <w:pPr>
        <w:ind w:left="3620" w:hanging="360"/>
      </w:pPr>
    </w:lvl>
    <w:lvl w:ilvl="5" w:tplc="041B001B">
      <w:start w:val="1"/>
      <w:numFmt w:val="lowerRoman"/>
      <w:lvlText w:val="%6."/>
      <w:lvlJc w:val="right"/>
      <w:pPr>
        <w:ind w:left="4340" w:hanging="180"/>
      </w:pPr>
    </w:lvl>
    <w:lvl w:ilvl="6" w:tplc="041B000F">
      <w:start w:val="1"/>
      <w:numFmt w:val="decimal"/>
      <w:lvlText w:val="%7."/>
      <w:lvlJc w:val="left"/>
      <w:pPr>
        <w:ind w:left="5060" w:hanging="360"/>
      </w:pPr>
    </w:lvl>
    <w:lvl w:ilvl="7" w:tplc="041B0019">
      <w:start w:val="1"/>
      <w:numFmt w:val="lowerLetter"/>
      <w:lvlText w:val="%8."/>
      <w:lvlJc w:val="left"/>
      <w:pPr>
        <w:ind w:left="5780" w:hanging="360"/>
      </w:pPr>
    </w:lvl>
    <w:lvl w:ilvl="8" w:tplc="041B001B">
      <w:start w:val="1"/>
      <w:numFmt w:val="lowerRoman"/>
      <w:lvlText w:val="%9."/>
      <w:lvlJc w:val="right"/>
      <w:pPr>
        <w:ind w:left="6500" w:hanging="180"/>
      </w:pPr>
    </w:lvl>
  </w:abstractNum>
  <w:abstractNum w:abstractNumId="2">
    <w:nsid w:val="16377985"/>
    <w:multiLevelType w:val="hybridMultilevel"/>
    <w:tmpl w:val="F0B4AF9A"/>
    <w:lvl w:ilvl="0" w:tplc="49709C3E">
      <w:start w:val="1"/>
      <w:numFmt w:val="decimal"/>
      <w:lvlText w:val="%1."/>
      <w:lvlJc w:val="left"/>
      <w:pPr>
        <w:ind w:left="644" w:hanging="360"/>
      </w:pPr>
      <w:rPr>
        <w:b/>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
    <w:nsid w:val="1AA67C42"/>
    <w:multiLevelType w:val="hybridMultilevel"/>
    <w:tmpl w:val="78D290B8"/>
    <w:lvl w:ilvl="0" w:tplc="041B0001">
      <w:start w:val="1"/>
      <w:numFmt w:val="bullet"/>
      <w:lvlText w:val=""/>
      <w:lvlJc w:val="left"/>
      <w:pPr>
        <w:ind w:left="1068" w:hanging="360"/>
      </w:pPr>
      <w:rPr>
        <w:rFonts w:ascii="Symbol" w:hAnsi="Symbol" w:hint="default"/>
        <w:sz w:val="22"/>
      </w:rPr>
    </w:lvl>
    <w:lvl w:ilvl="1" w:tplc="041B0019">
      <w:start w:val="1"/>
      <w:numFmt w:val="lowerLetter"/>
      <w:lvlText w:val="%2."/>
      <w:lvlJc w:val="left"/>
      <w:pPr>
        <w:ind w:left="1768" w:hanging="360"/>
      </w:pPr>
    </w:lvl>
    <w:lvl w:ilvl="2" w:tplc="041B001B">
      <w:start w:val="1"/>
      <w:numFmt w:val="lowerRoman"/>
      <w:lvlText w:val="%3."/>
      <w:lvlJc w:val="right"/>
      <w:pPr>
        <w:ind w:left="2488" w:hanging="180"/>
      </w:pPr>
    </w:lvl>
    <w:lvl w:ilvl="3" w:tplc="041B000F">
      <w:start w:val="1"/>
      <w:numFmt w:val="decimal"/>
      <w:lvlText w:val="%4."/>
      <w:lvlJc w:val="left"/>
      <w:pPr>
        <w:ind w:left="3208" w:hanging="360"/>
      </w:pPr>
    </w:lvl>
    <w:lvl w:ilvl="4" w:tplc="041B0019">
      <w:start w:val="1"/>
      <w:numFmt w:val="lowerLetter"/>
      <w:lvlText w:val="%5."/>
      <w:lvlJc w:val="left"/>
      <w:pPr>
        <w:ind w:left="3928" w:hanging="360"/>
      </w:pPr>
    </w:lvl>
    <w:lvl w:ilvl="5" w:tplc="041B001B">
      <w:start w:val="1"/>
      <w:numFmt w:val="lowerRoman"/>
      <w:lvlText w:val="%6."/>
      <w:lvlJc w:val="right"/>
      <w:pPr>
        <w:ind w:left="4648" w:hanging="180"/>
      </w:pPr>
    </w:lvl>
    <w:lvl w:ilvl="6" w:tplc="041B000F">
      <w:start w:val="1"/>
      <w:numFmt w:val="decimal"/>
      <w:lvlText w:val="%7."/>
      <w:lvlJc w:val="left"/>
      <w:pPr>
        <w:ind w:left="5368" w:hanging="360"/>
      </w:pPr>
    </w:lvl>
    <w:lvl w:ilvl="7" w:tplc="041B0019">
      <w:start w:val="1"/>
      <w:numFmt w:val="lowerLetter"/>
      <w:lvlText w:val="%8."/>
      <w:lvlJc w:val="left"/>
      <w:pPr>
        <w:ind w:left="6088" w:hanging="360"/>
      </w:pPr>
    </w:lvl>
    <w:lvl w:ilvl="8" w:tplc="041B001B">
      <w:start w:val="1"/>
      <w:numFmt w:val="lowerRoman"/>
      <w:lvlText w:val="%9."/>
      <w:lvlJc w:val="right"/>
      <w:pPr>
        <w:ind w:left="6808" w:hanging="180"/>
      </w:pPr>
    </w:lvl>
  </w:abstractNum>
  <w:abstractNum w:abstractNumId="4">
    <w:nsid w:val="1AC77C41"/>
    <w:multiLevelType w:val="multilevel"/>
    <w:tmpl w:val="37FAF7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B751344"/>
    <w:multiLevelType w:val="hybridMultilevel"/>
    <w:tmpl w:val="53484E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CC27932"/>
    <w:multiLevelType w:val="hybridMultilevel"/>
    <w:tmpl w:val="944A5F6C"/>
    <w:lvl w:ilvl="0" w:tplc="041B0001">
      <w:start w:val="1"/>
      <w:numFmt w:val="bullet"/>
      <w:lvlText w:val=""/>
      <w:lvlJc w:val="left"/>
      <w:pPr>
        <w:ind w:left="1068" w:hanging="360"/>
      </w:pPr>
      <w:rPr>
        <w:rFonts w:ascii="Symbol" w:hAnsi="Symbol" w:hint="default"/>
        <w:sz w:val="22"/>
      </w:rPr>
    </w:lvl>
    <w:lvl w:ilvl="1" w:tplc="041B0019">
      <w:start w:val="1"/>
      <w:numFmt w:val="lowerLetter"/>
      <w:lvlText w:val="%2."/>
      <w:lvlJc w:val="left"/>
      <w:pPr>
        <w:ind w:left="1768" w:hanging="360"/>
      </w:pPr>
    </w:lvl>
    <w:lvl w:ilvl="2" w:tplc="041B001B">
      <w:start w:val="1"/>
      <w:numFmt w:val="lowerRoman"/>
      <w:lvlText w:val="%3."/>
      <w:lvlJc w:val="right"/>
      <w:pPr>
        <w:ind w:left="2488" w:hanging="180"/>
      </w:pPr>
    </w:lvl>
    <w:lvl w:ilvl="3" w:tplc="041B000F">
      <w:start w:val="1"/>
      <w:numFmt w:val="decimal"/>
      <w:lvlText w:val="%4."/>
      <w:lvlJc w:val="left"/>
      <w:pPr>
        <w:ind w:left="3208" w:hanging="360"/>
      </w:pPr>
    </w:lvl>
    <w:lvl w:ilvl="4" w:tplc="041B0019">
      <w:start w:val="1"/>
      <w:numFmt w:val="lowerLetter"/>
      <w:lvlText w:val="%5."/>
      <w:lvlJc w:val="left"/>
      <w:pPr>
        <w:ind w:left="3928" w:hanging="360"/>
      </w:pPr>
    </w:lvl>
    <w:lvl w:ilvl="5" w:tplc="041B001B">
      <w:start w:val="1"/>
      <w:numFmt w:val="lowerRoman"/>
      <w:lvlText w:val="%6."/>
      <w:lvlJc w:val="right"/>
      <w:pPr>
        <w:ind w:left="4648" w:hanging="180"/>
      </w:pPr>
    </w:lvl>
    <w:lvl w:ilvl="6" w:tplc="041B000F">
      <w:start w:val="1"/>
      <w:numFmt w:val="decimal"/>
      <w:lvlText w:val="%7."/>
      <w:lvlJc w:val="left"/>
      <w:pPr>
        <w:ind w:left="5368" w:hanging="360"/>
      </w:pPr>
    </w:lvl>
    <w:lvl w:ilvl="7" w:tplc="041B0019">
      <w:start w:val="1"/>
      <w:numFmt w:val="lowerLetter"/>
      <w:lvlText w:val="%8."/>
      <w:lvlJc w:val="left"/>
      <w:pPr>
        <w:ind w:left="6088" w:hanging="360"/>
      </w:pPr>
    </w:lvl>
    <w:lvl w:ilvl="8" w:tplc="041B001B">
      <w:start w:val="1"/>
      <w:numFmt w:val="lowerRoman"/>
      <w:lvlText w:val="%9."/>
      <w:lvlJc w:val="right"/>
      <w:pPr>
        <w:ind w:left="6808" w:hanging="180"/>
      </w:pPr>
    </w:lvl>
  </w:abstractNum>
  <w:abstractNum w:abstractNumId="7">
    <w:nsid w:val="1E851014"/>
    <w:multiLevelType w:val="hybridMultilevel"/>
    <w:tmpl w:val="032E621E"/>
    <w:lvl w:ilvl="0" w:tplc="8FBA6E86">
      <w:start w:val="1"/>
      <w:numFmt w:val="decimal"/>
      <w:lvlText w:val="%1."/>
      <w:lvlJc w:val="left"/>
      <w:pPr>
        <w:ind w:left="720" w:hanging="360"/>
      </w:pPr>
      <w:rPr>
        <w:b/>
      </w:rPr>
    </w:lvl>
    <w:lvl w:ilvl="1" w:tplc="58A06648">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FF831BE"/>
    <w:multiLevelType w:val="hybridMultilevel"/>
    <w:tmpl w:val="EE026C0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9">
    <w:nsid w:val="276D3E45"/>
    <w:multiLevelType w:val="hybridMultilevel"/>
    <w:tmpl w:val="E54ACA60"/>
    <w:lvl w:ilvl="0" w:tplc="8A7E63EA">
      <w:start w:val="1"/>
      <w:numFmt w:val="lowerLetter"/>
      <w:lvlText w:val="%1)"/>
      <w:lvlJc w:val="left"/>
      <w:pPr>
        <w:ind w:left="740" w:hanging="360"/>
      </w:pPr>
      <w:rPr>
        <w:b/>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2B8306C4"/>
    <w:multiLevelType w:val="hybridMultilevel"/>
    <w:tmpl w:val="599E6248"/>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1">
    <w:nsid w:val="2D6D7C44"/>
    <w:multiLevelType w:val="hybridMultilevel"/>
    <w:tmpl w:val="4456E5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2E0E09F3"/>
    <w:multiLevelType w:val="hybridMultilevel"/>
    <w:tmpl w:val="B3C2BB88"/>
    <w:lvl w:ilvl="0" w:tplc="7EA2855A">
      <w:start w:val="3"/>
      <w:numFmt w:val="decimal"/>
      <w:lvlText w:val="%1."/>
      <w:lvlJc w:val="left"/>
      <w:pPr>
        <w:tabs>
          <w:tab w:val="num" w:pos="720"/>
        </w:tabs>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9257FB3"/>
    <w:multiLevelType w:val="hybridMultilevel"/>
    <w:tmpl w:val="3C32B396"/>
    <w:lvl w:ilvl="0" w:tplc="041B0017">
      <w:start w:val="1"/>
      <w:numFmt w:val="lowerLetter"/>
      <w:lvlText w:val="%1)"/>
      <w:lvlJc w:val="left"/>
      <w:pPr>
        <w:ind w:left="720" w:hanging="360"/>
      </w:pPr>
    </w:lvl>
    <w:lvl w:ilvl="1" w:tplc="9FC82B02">
      <w:start w:val="1"/>
      <w:numFmt w:val="decimal"/>
      <w:lvlText w:val="%2."/>
      <w:lvlJc w:val="left"/>
      <w:pPr>
        <w:ind w:left="1440" w:hanging="360"/>
      </w:pPr>
    </w:lvl>
    <w:lvl w:ilvl="2" w:tplc="2EDC0028">
      <w:start w:val="1"/>
      <w:numFmt w:val="bullet"/>
      <w:lvlText w:val="–"/>
      <w:lvlJc w:val="left"/>
      <w:pPr>
        <w:ind w:left="2340" w:hanging="360"/>
      </w:pPr>
      <w:rPr>
        <w:rFonts w:ascii="OpenSymbol" w:eastAsia="Times New Roman" w:hAnsi="OpenSymbol" w:cs="OpenSymbol" w:hint="default"/>
        <w:sz w:val="18"/>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A853A17"/>
    <w:multiLevelType w:val="hybridMultilevel"/>
    <w:tmpl w:val="A426E5C6"/>
    <w:lvl w:ilvl="0" w:tplc="041B0001">
      <w:start w:val="1"/>
      <w:numFmt w:val="bullet"/>
      <w:lvlText w:val=""/>
      <w:lvlJc w:val="left"/>
      <w:pPr>
        <w:ind w:left="1440" w:hanging="360"/>
      </w:pPr>
      <w:rPr>
        <w:rFonts w:ascii="Symbol" w:hAnsi="Symbol" w:hint="default"/>
      </w:rPr>
    </w:lvl>
    <w:lvl w:ilvl="1" w:tplc="58A06648">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5">
    <w:nsid w:val="3DBE69D5"/>
    <w:multiLevelType w:val="hybridMultilevel"/>
    <w:tmpl w:val="14D0D89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49092D5E"/>
    <w:multiLevelType w:val="hybridMultilevel"/>
    <w:tmpl w:val="573C345E"/>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7">
    <w:nsid w:val="498C4131"/>
    <w:multiLevelType w:val="hybridMultilevel"/>
    <w:tmpl w:val="5E6CE738"/>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8">
    <w:nsid w:val="4C8006CA"/>
    <w:multiLevelType w:val="hybridMultilevel"/>
    <w:tmpl w:val="264200CC"/>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9">
    <w:nsid w:val="50D0144B"/>
    <w:multiLevelType w:val="hybridMultilevel"/>
    <w:tmpl w:val="7B42F6DE"/>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0">
    <w:nsid w:val="5204242A"/>
    <w:multiLevelType w:val="hybridMultilevel"/>
    <w:tmpl w:val="13F01AF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nsid w:val="5AEA0695"/>
    <w:multiLevelType w:val="hybridMultilevel"/>
    <w:tmpl w:val="31E8F9A6"/>
    <w:lvl w:ilvl="0" w:tplc="9FAE535A">
      <w:start w:val="1"/>
      <w:numFmt w:val="bullet"/>
      <w:lvlText w:val="-"/>
      <w:lvlJc w:val="left"/>
      <w:pPr>
        <w:ind w:left="2979" w:hanging="360"/>
      </w:pPr>
      <w:rPr>
        <w:rFonts w:ascii="Times New Roman" w:eastAsia="Times New Roman" w:hAnsi="Times New Roman" w:cs="Times New Roman" w:hint="default"/>
      </w:rPr>
    </w:lvl>
    <w:lvl w:ilvl="1" w:tplc="041B0003">
      <w:start w:val="1"/>
      <w:numFmt w:val="bullet"/>
      <w:lvlText w:val="o"/>
      <w:lvlJc w:val="left"/>
      <w:pPr>
        <w:ind w:left="3699" w:hanging="360"/>
      </w:pPr>
      <w:rPr>
        <w:rFonts w:ascii="Courier New" w:hAnsi="Courier New" w:cs="Courier New" w:hint="default"/>
      </w:rPr>
    </w:lvl>
    <w:lvl w:ilvl="2" w:tplc="041B0005">
      <w:start w:val="1"/>
      <w:numFmt w:val="bullet"/>
      <w:lvlText w:val=""/>
      <w:lvlJc w:val="left"/>
      <w:pPr>
        <w:ind w:left="4419" w:hanging="360"/>
      </w:pPr>
      <w:rPr>
        <w:rFonts w:ascii="Wingdings" w:hAnsi="Wingdings" w:hint="default"/>
      </w:rPr>
    </w:lvl>
    <w:lvl w:ilvl="3" w:tplc="041B0001">
      <w:start w:val="1"/>
      <w:numFmt w:val="bullet"/>
      <w:lvlText w:val=""/>
      <w:lvlJc w:val="left"/>
      <w:pPr>
        <w:ind w:left="5139" w:hanging="360"/>
      </w:pPr>
      <w:rPr>
        <w:rFonts w:ascii="Symbol" w:hAnsi="Symbol" w:hint="default"/>
      </w:rPr>
    </w:lvl>
    <w:lvl w:ilvl="4" w:tplc="041B0003">
      <w:start w:val="1"/>
      <w:numFmt w:val="bullet"/>
      <w:lvlText w:val="o"/>
      <w:lvlJc w:val="left"/>
      <w:pPr>
        <w:ind w:left="5859" w:hanging="360"/>
      </w:pPr>
      <w:rPr>
        <w:rFonts w:ascii="Courier New" w:hAnsi="Courier New" w:cs="Courier New" w:hint="default"/>
      </w:rPr>
    </w:lvl>
    <w:lvl w:ilvl="5" w:tplc="041B0005">
      <w:start w:val="1"/>
      <w:numFmt w:val="bullet"/>
      <w:lvlText w:val=""/>
      <w:lvlJc w:val="left"/>
      <w:pPr>
        <w:ind w:left="6579" w:hanging="360"/>
      </w:pPr>
      <w:rPr>
        <w:rFonts w:ascii="Wingdings" w:hAnsi="Wingdings" w:hint="default"/>
      </w:rPr>
    </w:lvl>
    <w:lvl w:ilvl="6" w:tplc="041B0001">
      <w:start w:val="1"/>
      <w:numFmt w:val="bullet"/>
      <w:lvlText w:val=""/>
      <w:lvlJc w:val="left"/>
      <w:pPr>
        <w:ind w:left="7299" w:hanging="360"/>
      </w:pPr>
      <w:rPr>
        <w:rFonts w:ascii="Symbol" w:hAnsi="Symbol" w:hint="default"/>
      </w:rPr>
    </w:lvl>
    <w:lvl w:ilvl="7" w:tplc="041B0003">
      <w:start w:val="1"/>
      <w:numFmt w:val="bullet"/>
      <w:lvlText w:val="o"/>
      <w:lvlJc w:val="left"/>
      <w:pPr>
        <w:ind w:left="8019" w:hanging="360"/>
      </w:pPr>
      <w:rPr>
        <w:rFonts w:ascii="Courier New" w:hAnsi="Courier New" w:cs="Courier New" w:hint="default"/>
      </w:rPr>
    </w:lvl>
    <w:lvl w:ilvl="8" w:tplc="041B0005">
      <w:start w:val="1"/>
      <w:numFmt w:val="bullet"/>
      <w:lvlText w:val=""/>
      <w:lvlJc w:val="left"/>
      <w:pPr>
        <w:ind w:left="8739" w:hanging="360"/>
      </w:pPr>
      <w:rPr>
        <w:rFonts w:ascii="Wingdings" w:hAnsi="Wingdings" w:hint="default"/>
      </w:rPr>
    </w:lvl>
  </w:abstractNum>
  <w:abstractNum w:abstractNumId="22">
    <w:nsid w:val="5E117539"/>
    <w:multiLevelType w:val="hybridMultilevel"/>
    <w:tmpl w:val="09344D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60782729"/>
    <w:multiLevelType w:val="hybridMultilevel"/>
    <w:tmpl w:val="97EE00C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63087DDB"/>
    <w:multiLevelType w:val="hybridMultilevel"/>
    <w:tmpl w:val="343EBF58"/>
    <w:lvl w:ilvl="0" w:tplc="041B0001">
      <w:start w:val="1"/>
      <w:numFmt w:val="bullet"/>
      <w:lvlText w:val=""/>
      <w:lvlJc w:val="left"/>
      <w:pPr>
        <w:ind w:left="1068" w:hanging="360"/>
      </w:pPr>
      <w:rPr>
        <w:rFonts w:ascii="Symbol" w:hAnsi="Symbol" w:hint="default"/>
        <w:sz w:val="22"/>
      </w:rPr>
    </w:lvl>
    <w:lvl w:ilvl="1" w:tplc="041B0019">
      <w:start w:val="1"/>
      <w:numFmt w:val="lowerLetter"/>
      <w:lvlText w:val="%2."/>
      <w:lvlJc w:val="left"/>
      <w:pPr>
        <w:ind w:left="1768" w:hanging="360"/>
      </w:pPr>
    </w:lvl>
    <w:lvl w:ilvl="2" w:tplc="041B001B">
      <w:start w:val="1"/>
      <w:numFmt w:val="lowerRoman"/>
      <w:lvlText w:val="%3."/>
      <w:lvlJc w:val="right"/>
      <w:pPr>
        <w:ind w:left="2488" w:hanging="180"/>
      </w:pPr>
    </w:lvl>
    <w:lvl w:ilvl="3" w:tplc="041B000F">
      <w:start w:val="1"/>
      <w:numFmt w:val="decimal"/>
      <w:lvlText w:val="%4."/>
      <w:lvlJc w:val="left"/>
      <w:pPr>
        <w:ind w:left="3208" w:hanging="360"/>
      </w:pPr>
    </w:lvl>
    <w:lvl w:ilvl="4" w:tplc="041B0019">
      <w:start w:val="1"/>
      <w:numFmt w:val="lowerLetter"/>
      <w:lvlText w:val="%5."/>
      <w:lvlJc w:val="left"/>
      <w:pPr>
        <w:ind w:left="3928" w:hanging="360"/>
      </w:pPr>
    </w:lvl>
    <w:lvl w:ilvl="5" w:tplc="041B001B">
      <w:start w:val="1"/>
      <w:numFmt w:val="lowerRoman"/>
      <w:lvlText w:val="%6."/>
      <w:lvlJc w:val="right"/>
      <w:pPr>
        <w:ind w:left="4648" w:hanging="180"/>
      </w:pPr>
    </w:lvl>
    <w:lvl w:ilvl="6" w:tplc="041B000F">
      <w:start w:val="1"/>
      <w:numFmt w:val="decimal"/>
      <w:lvlText w:val="%7."/>
      <w:lvlJc w:val="left"/>
      <w:pPr>
        <w:ind w:left="5368" w:hanging="360"/>
      </w:pPr>
    </w:lvl>
    <w:lvl w:ilvl="7" w:tplc="041B0019">
      <w:start w:val="1"/>
      <w:numFmt w:val="lowerLetter"/>
      <w:lvlText w:val="%8."/>
      <w:lvlJc w:val="left"/>
      <w:pPr>
        <w:ind w:left="6088" w:hanging="360"/>
      </w:pPr>
    </w:lvl>
    <w:lvl w:ilvl="8" w:tplc="041B001B">
      <w:start w:val="1"/>
      <w:numFmt w:val="lowerRoman"/>
      <w:lvlText w:val="%9."/>
      <w:lvlJc w:val="right"/>
      <w:pPr>
        <w:ind w:left="6808" w:hanging="180"/>
      </w:pPr>
    </w:lvl>
  </w:abstractNum>
  <w:abstractNum w:abstractNumId="25">
    <w:nsid w:val="64584B33"/>
    <w:multiLevelType w:val="hybridMultilevel"/>
    <w:tmpl w:val="16F8A228"/>
    <w:lvl w:ilvl="0" w:tplc="041B0001">
      <w:start w:val="1"/>
      <w:numFmt w:val="bullet"/>
      <w:lvlText w:val=""/>
      <w:lvlJc w:val="left"/>
      <w:pPr>
        <w:ind w:left="1440" w:hanging="360"/>
      </w:pPr>
      <w:rPr>
        <w:rFonts w:ascii="Symbol" w:hAnsi="Symbol" w:hint="default"/>
        <w:sz w:val="18"/>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6">
    <w:nsid w:val="657513F7"/>
    <w:multiLevelType w:val="multilevel"/>
    <w:tmpl w:val="303CDA0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B6C5E62"/>
    <w:multiLevelType w:val="hybridMultilevel"/>
    <w:tmpl w:val="4884531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28">
    <w:nsid w:val="6E754016"/>
    <w:multiLevelType w:val="multilevel"/>
    <w:tmpl w:val="7CF68F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F957D90"/>
    <w:multiLevelType w:val="hybridMultilevel"/>
    <w:tmpl w:val="B21EC838"/>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nsid w:val="76894824"/>
    <w:multiLevelType w:val="hybridMultilevel"/>
    <w:tmpl w:val="3D682BE4"/>
    <w:lvl w:ilvl="0" w:tplc="94C85DEA">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16"/>
  </w:num>
  <w:num w:numId="13">
    <w:abstractNumId w:val="11"/>
  </w:num>
  <w:num w:numId="14">
    <w:abstractNumId w:val="17"/>
  </w:num>
  <w:num w:numId="15">
    <w:abstractNumId w:val="27"/>
  </w:num>
  <w:num w:numId="16">
    <w:abstractNumId w:val="10"/>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7F"/>
    <w:rsid w:val="002E3F3C"/>
    <w:rsid w:val="003C5268"/>
    <w:rsid w:val="00424EE2"/>
    <w:rsid w:val="004C5D2E"/>
    <w:rsid w:val="005206A1"/>
    <w:rsid w:val="0073649B"/>
    <w:rsid w:val="007957EE"/>
    <w:rsid w:val="009246D6"/>
    <w:rsid w:val="00956100"/>
    <w:rsid w:val="00D2341F"/>
    <w:rsid w:val="00DA567F"/>
    <w:rsid w:val="00DA6265"/>
    <w:rsid w:val="00E237C3"/>
    <w:rsid w:val="00E961C9"/>
    <w:rsid w:val="00F1423F"/>
    <w:rsid w:val="00F43E61"/>
    <w:rsid w:val="00F570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567F"/>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A567F"/>
    <w:pPr>
      <w:ind w:left="720"/>
      <w:contextualSpacing/>
    </w:pPr>
  </w:style>
  <w:style w:type="character" w:customStyle="1" w:styleId="Zkladntext5Exact">
    <w:name w:val="Základní text (5) Exact"/>
    <w:basedOn w:val="Predvolenpsmoodseku"/>
    <w:link w:val="Zkladntext5"/>
    <w:locked/>
    <w:rsid w:val="00DA567F"/>
    <w:rPr>
      <w:rFonts w:ascii="Times New Roman" w:eastAsia="Times New Roman" w:hAnsi="Times New Roman" w:cs="Times New Roman"/>
      <w:shd w:val="clear" w:color="auto" w:fill="FFFFFF"/>
    </w:rPr>
  </w:style>
  <w:style w:type="paragraph" w:customStyle="1" w:styleId="Zkladntext5">
    <w:name w:val="Základní text (5)"/>
    <w:basedOn w:val="Normlny"/>
    <w:link w:val="Zkladntext5Exact"/>
    <w:rsid w:val="00DA567F"/>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Zkladntext3">
    <w:name w:val="Základní text (3)_"/>
    <w:basedOn w:val="Predvolenpsmoodseku"/>
    <w:link w:val="Zkladntext30"/>
    <w:locked/>
    <w:rsid w:val="00DA567F"/>
    <w:rPr>
      <w:rFonts w:ascii="Arial Unicode MS" w:eastAsia="Arial Unicode MS" w:hAnsi="Arial Unicode MS" w:cs="Arial Unicode MS"/>
      <w:sz w:val="40"/>
      <w:szCs w:val="40"/>
      <w:shd w:val="clear" w:color="auto" w:fill="FFFFFF"/>
    </w:rPr>
  </w:style>
  <w:style w:type="paragraph" w:customStyle="1" w:styleId="Zkladntext30">
    <w:name w:val="Základní text (3)"/>
    <w:basedOn w:val="Normlny"/>
    <w:link w:val="Zkladntext3"/>
    <w:rsid w:val="00DA567F"/>
    <w:pPr>
      <w:shd w:val="clear" w:color="auto" w:fill="FFFFFF"/>
      <w:spacing w:after="180" w:line="0" w:lineRule="atLeast"/>
      <w:jc w:val="center"/>
    </w:pPr>
    <w:rPr>
      <w:rFonts w:ascii="Arial Unicode MS" w:eastAsia="Arial Unicode MS" w:hAnsi="Arial Unicode MS" w:cs="Arial Unicode MS"/>
      <w:color w:val="auto"/>
      <w:sz w:val="40"/>
      <w:szCs w:val="40"/>
      <w:lang w:eastAsia="en-US" w:bidi="ar-SA"/>
    </w:rPr>
  </w:style>
  <w:style w:type="character" w:customStyle="1" w:styleId="Nadpis1">
    <w:name w:val="Nadpis #1_"/>
    <w:basedOn w:val="Predvolenpsmoodseku"/>
    <w:link w:val="Nadpis10"/>
    <w:locked/>
    <w:rsid w:val="00DA567F"/>
    <w:rPr>
      <w:rFonts w:ascii="Arial Unicode MS" w:eastAsia="Arial Unicode MS" w:hAnsi="Arial Unicode MS" w:cs="Arial Unicode MS"/>
      <w:b/>
      <w:bCs/>
      <w:sz w:val="40"/>
      <w:szCs w:val="40"/>
      <w:shd w:val="clear" w:color="auto" w:fill="FFFFFF"/>
    </w:rPr>
  </w:style>
  <w:style w:type="paragraph" w:customStyle="1" w:styleId="Nadpis10">
    <w:name w:val="Nadpis #1"/>
    <w:basedOn w:val="Normlny"/>
    <w:link w:val="Nadpis1"/>
    <w:rsid w:val="00DA567F"/>
    <w:pPr>
      <w:shd w:val="clear" w:color="auto" w:fill="FFFFFF"/>
      <w:spacing w:before="180" w:line="456" w:lineRule="exact"/>
      <w:jc w:val="center"/>
      <w:outlineLvl w:val="0"/>
    </w:pPr>
    <w:rPr>
      <w:rFonts w:ascii="Arial Unicode MS" w:eastAsia="Arial Unicode MS" w:hAnsi="Arial Unicode MS" w:cs="Arial Unicode MS"/>
      <w:b/>
      <w:bCs/>
      <w:color w:val="auto"/>
      <w:sz w:val="40"/>
      <w:szCs w:val="40"/>
      <w:lang w:eastAsia="en-US" w:bidi="ar-SA"/>
    </w:rPr>
  </w:style>
  <w:style w:type="character" w:customStyle="1" w:styleId="Nadpis3">
    <w:name w:val="Nadpis #3_"/>
    <w:basedOn w:val="Predvolenpsmoodseku"/>
    <w:link w:val="Nadpis30"/>
    <w:locked/>
    <w:rsid w:val="00DA567F"/>
    <w:rPr>
      <w:rFonts w:ascii="Times New Roman" w:eastAsia="Times New Roman" w:hAnsi="Times New Roman" w:cs="Times New Roman"/>
      <w:b/>
      <w:bCs/>
      <w:shd w:val="clear" w:color="auto" w:fill="FFFFFF"/>
    </w:rPr>
  </w:style>
  <w:style w:type="paragraph" w:customStyle="1" w:styleId="Nadpis30">
    <w:name w:val="Nadpis #3"/>
    <w:basedOn w:val="Normlny"/>
    <w:link w:val="Nadpis3"/>
    <w:rsid w:val="00DA567F"/>
    <w:pPr>
      <w:shd w:val="clear" w:color="auto" w:fill="FFFFFF"/>
      <w:spacing w:before="480" w:after="180" w:line="254" w:lineRule="exact"/>
      <w:ind w:hanging="360"/>
      <w:jc w:val="center"/>
      <w:outlineLvl w:val="2"/>
    </w:pPr>
    <w:rPr>
      <w:rFonts w:ascii="Times New Roman" w:eastAsia="Times New Roman" w:hAnsi="Times New Roman" w:cs="Times New Roman"/>
      <w:b/>
      <w:bCs/>
      <w:color w:val="auto"/>
      <w:sz w:val="22"/>
      <w:szCs w:val="22"/>
      <w:lang w:eastAsia="en-US" w:bidi="ar-SA"/>
    </w:rPr>
  </w:style>
  <w:style w:type="character" w:customStyle="1" w:styleId="Zkladntext4">
    <w:name w:val="Základní text (4)_"/>
    <w:basedOn w:val="Predvolenpsmoodseku"/>
    <w:link w:val="Zkladntext40"/>
    <w:locked/>
    <w:rsid w:val="00DA567F"/>
    <w:rPr>
      <w:rFonts w:ascii="Times New Roman" w:eastAsia="Times New Roman" w:hAnsi="Times New Roman" w:cs="Times New Roman"/>
      <w:b/>
      <w:bCs/>
      <w:shd w:val="clear" w:color="auto" w:fill="FFFFFF"/>
    </w:rPr>
  </w:style>
  <w:style w:type="paragraph" w:customStyle="1" w:styleId="Zkladntext40">
    <w:name w:val="Základní text (4)"/>
    <w:basedOn w:val="Normlny"/>
    <w:link w:val="Zkladntext4"/>
    <w:rsid w:val="00DA567F"/>
    <w:pPr>
      <w:shd w:val="clear" w:color="auto" w:fill="FFFFFF"/>
      <w:spacing w:before="60" w:line="499" w:lineRule="exact"/>
      <w:ind w:hanging="380"/>
    </w:pPr>
    <w:rPr>
      <w:rFonts w:ascii="Times New Roman" w:eastAsia="Times New Roman" w:hAnsi="Times New Roman" w:cs="Times New Roman"/>
      <w:b/>
      <w:bCs/>
      <w:color w:val="auto"/>
      <w:sz w:val="22"/>
      <w:szCs w:val="22"/>
      <w:lang w:eastAsia="en-US" w:bidi="ar-SA"/>
    </w:rPr>
  </w:style>
  <w:style w:type="character" w:customStyle="1" w:styleId="Zkladntext2Tun">
    <w:name w:val="Základní text (2) + Tučné"/>
    <w:basedOn w:val="Predvolenpsmoodseku"/>
    <w:rsid w:val="00DA567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sk-SK" w:eastAsia="sk-SK" w:bidi="sk-SK"/>
    </w:rPr>
  </w:style>
  <w:style w:type="character" w:customStyle="1" w:styleId="Zkladntext4Netun">
    <w:name w:val="Základní text (4) + Ne tučné"/>
    <w:basedOn w:val="Zkladntext4"/>
    <w:rsid w:val="00DA567F"/>
    <w:rPr>
      <w:rFonts w:ascii="Times New Roman" w:eastAsia="Times New Roman" w:hAnsi="Times New Roman" w:cs="Times New Roman"/>
      <w:b/>
      <w:bCs/>
      <w:color w:val="000000"/>
      <w:spacing w:val="0"/>
      <w:w w:val="100"/>
      <w:position w:val="0"/>
      <w:shd w:val="clear" w:color="auto" w:fill="FFFFFF"/>
      <w:lang w:val="sk-SK" w:eastAsia="sk-SK" w:bidi="sk-SK"/>
    </w:rPr>
  </w:style>
  <w:style w:type="paragraph" w:styleId="Zkladntext2">
    <w:name w:val="Body Text 2"/>
    <w:basedOn w:val="Normlny"/>
    <w:link w:val="Zkladntext2Char"/>
    <w:unhideWhenUsed/>
    <w:rsid w:val="00DA567F"/>
    <w:pPr>
      <w:widowControl/>
      <w:spacing w:after="120" w:line="480" w:lineRule="auto"/>
    </w:pPr>
    <w:rPr>
      <w:rFonts w:ascii="Times New Roman" w:eastAsia="Times New Roman" w:hAnsi="Times New Roman" w:cs="Times New Roman"/>
      <w:color w:val="auto"/>
      <w:lang w:val="x-none" w:eastAsia="x-none" w:bidi="ar-SA"/>
    </w:rPr>
  </w:style>
  <w:style w:type="character" w:customStyle="1" w:styleId="Zkladntext2Char">
    <w:name w:val="Základný text 2 Char"/>
    <w:basedOn w:val="Predvolenpsmoodseku"/>
    <w:link w:val="Zkladntext2"/>
    <w:rsid w:val="00DA567F"/>
    <w:rPr>
      <w:rFonts w:ascii="Times New Roman" w:eastAsia="Times New Roman" w:hAnsi="Times New Roman" w:cs="Times New Roman"/>
      <w:sz w:val="24"/>
      <w:szCs w:val="24"/>
      <w:lang w:val="x-none" w:eastAsia="x-none"/>
    </w:rPr>
  </w:style>
  <w:style w:type="character" w:customStyle="1" w:styleId="Nadpis2">
    <w:name w:val="Nadpis #2_"/>
    <w:link w:val="Nadpis20"/>
    <w:rsid w:val="00DA567F"/>
    <w:rPr>
      <w:shd w:val="clear" w:color="auto" w:fill="FFFFFF"/>
    </w:rPr>
  </w:style>
  <w:style w:type="paragraph" w:customStyle="1" w:styleId="Nadpis20">
    <w:name w:val="Nadpis #2"/>
    <w:basedOn w:val="Normlny"/>
    <w:link w:val="Nadpis2"/>
    <w:rsid w:val="00DA567F"/>
    <w:pPr>
      <w:shd w:val="clear" w:color="auto" w:fill="FFFFFF"/>
      <w:spacing w:before="2520" w:after="4080" w:line="278" w:lineRule="exact"/>
      <w:jc w:val="center"/>
      <w:outlineLvl w:val="1"/>
    </w:pPr>
    <w:rPr>
      <w:rFonts w:asciiTheme="minorHAnsi" w:eastAsiaTheme="minorHAnsi" w:hAnsiTheme="minorHAnsi" w:cstheme="minorBidi"/>
      <w:color w:val="auto"/>
      <w:sz w:val="22"/>
      <w:szCs w:val="22"/>
      <w:lang w:eastAsia="en-US" w:bidi="ar-SA"/>
    </w:rPr>
  </w:style>
  <w:style w:type="paragraph" w:styleId="Textbubliny">
    <w:name w:val="Balloon Text"/>
    <w:basedOn w:val="Normlny"/>
    <w:link w:val="TextbublinyChar"/>
    <w:uiPriority w:val="99"/>
    <w:semiHidden/>
    <w:unhideWhenUsed/>
    <w:rsid w:val="00956100"/>
    <w:rPr>
      <w:rFonts w:ascii="Tahoma" w:hAnsi="Tahoma" w:cs="Tahoma"/>
      <w:sz w:val="16"/>
      <w:szCs w:val="16"/>
    </w:rPr>
  </w:style>
  <w:style w:type="character" w:customStyle="1" w:styleId="TextbublinyChar">
    <w:name w:val="Text bubliny Char"/>
    <w:basedOn w:val="Predvolenpsmoodseku"/>
    <w:link w:val="Textbubliny"/>
    <w:uiPriority w:val="99"/>
    <w:semiHidden/>
    <w:rsid w:val="00956100"/>
    <w:rPr>
      <w:rFonts w:ascii="Tahoma" w:eastAsia="Courier New" w:hAnsi="Tahoma" w:cs="Tahoma"/>
      <w:color w:val="000000"/>
      <w:sz w:val="16"/>
      <w:szCs w:val="16"/>
      <w:lang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567F"/>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A567F"/>
    <w:pPr>
      <w:ind w:left="720"/>
      <w:contextualSpacing/>
    </w:pPr>
  </w:style>
  <w:style w:type="character" w:customStyle="1" w:styleId="Zkladntext5Exact">
    <w:name w:val="Základní text (5) Exact"/>
    <w:basedOn w:val="Predvolenpsmoodseku"/>
    <w:link w:val="Zkladntext5"/>
    <w:locked/>
    <w:rsid w:val="00DA567F"/>
    <w:rPr>
      <w:rFonts w:ascii="Times New Roman" w:eastAsia="Times New Roman" w:hAnsi="Times New Roman" w:cs="Times New Roman"/>
      <w:shd w:val="clear" w:color="auto" w:fill="FFFFFF"/>
    </w:rPr>
  </w:style>
  <w:style w:type="paragraph" w:customStyle="1" w:styleId="Zkladntext5">
    <w:name w:val="Základní text (5)"/>
    <w:basedOn w:val="Normlny"/>
    <w:link w:val="Zkladntext5Exact"/>
    <w:rsid w:val="00DA567F"/>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Zkladntext3">
    <w:name w:val="Základní text (3)_"/>
    <w:basedOn w:val="Predvolenpsmoodseku"/>
    <w:link w:val="Zkladntext30"/>
    <w:locked/>
    <w:rsid w:val="00DA567F"/>
    <w:rPr>
      <w:rFonts w:ascii="Arial Unicode MS" w:eastAsia="Arial Unicode MS" w:hAnsi="Arial Unicode MS" w:cs="Arial Unicode MS"/>
      <w:sz w:val="40"/>
      <w:szCs w:val="40"/>
      <w:shd w:val="clear" w:color="auto" w:fill="FFFFFF"/>
    </w:rPr>
  </w:style>
  <w:style w:type="paragraph" w:customStyle="1" w:styleId="Zkladntext30">
    <w:name w:val="Základní text (3)"/>
    <w:basedOn w:val="Normlny"/>
    <w:link w:val="Zkladntext3"/>
    <w:rsid w:val="00DA567F"/>
    <w:pPr>
      <w:shd w:val="clear" w:color="auto" w:fill="FFFFFF"/>
      <w:spacing w:after="180" w:line="0" w:lineRule="atLeast"/>
      <w:jc w:val="center"/>
    </w:pPr>
    <w:rPr>
      <w:rFonts w:ascii="Arial Unicode MS" w:eastAsia="Arial Unicode MS" w:hAnsi="Arial Unicode MS" w:cs="Arial Unicode MS"/>
      <w:color w:val="auto"/>
      <w:sz w:val="40"/>
      <w:szCs w:val="40"/>
      <w:lang w:eastAsia="en-US" w:bidi="ar-SA"/>
    </w:rPr>
  </w:style>
  <w:style w:type="character" w:customStyle="1" w:styleId="Nadpis1">
    <w:name w:val="Nadpis #1_"/>
    <w:basedOn w:val="Predvolenpsmoodseku"/>
    <w:link w:val="Nadpis10"/>
    <w:locked/>
    <w:rsid w:val="00DA567F"/>
    <w:rPr>
      <w:rFonts w:ascii="Arial Unicode MS" w:eastAsia="Arial Unicode MS" w:hAnsi="Arial Unicode MS" w:cs="Arial Unicode MS"/>
      <w:b/>
      <w:bCs/>
      <w:sz w:val="40"/>
      <w:szCs w:val="40"/>
      <w:shd w:val="clear" w:color="auto" w:fill="FFFFFF"/>
    </w:rPr>
  </w:style>
  <w:style w:type="paragraph" w:customStyle="1" w:styleId="Nadpis10">
    <w:name w:val="Nadpis #1"/>
    <w:basedOn w:val="Normlny"/>
    <w:link w:val="Nadpis1"/>
    <w:rsid w:val="00DA567F"/>
    <w:pPr>
      <w:shd w:val="clear" w:color="auto" w:fill="FFFFFF"/>
      <w:spacing w:before="180" w:line="456" w:lineRule="exact"/>
      <w:jc w:val="center"/>
      <w:outlineLvl w:val="0"/>
    </w:pPr>
    <w:rPr>
      <w:rFonts w:ascii="Arial Unicode MS" w:eastAsia="Arial Unicode MS" w:hAnsi="Arial Unicode MS" w:cs="Arial Unicode MS"/>
      <w:b/>
      <w:bCs/>
      <w:color w:val="auto"/>
      <w:sz w:val="40"/>
      <w:szCs w:val="40"/>
      <w:lang w:eastAsia="en-US" w:bidi="ar-SA"/>
    </w:rPr>
  </w:style>
  <w:style w:type="character" w:customStyle="1" w:styleId="Nadpis3">
    <w:name w:val="Nadpis #3_"/>
    <w:basedOn w:val="Predvolenpsmoodseku"/>
    <w:link w:val="Nadpis30"/>
    <w:locked/>
    <w:rsid w:val="00DA567F"/>
    <w:rPr>
      <w:rFonts w:ascii="Times New Roman" w:eastAsia="Times New Roman" w:hAnsi="Times New Roman" w:cs="Times New Roman"/>
      <w:b/>
      <w:bCs/>
      <w:shd w:val="clear" w:color="auto" w:fill="FFFFFF"/>
    </w:rPr>
  </w:style>
  <w:style w:type="paragraph" w:customStyle="1" w:styleId="Nadpis30">
    <w:name w:val="Nadpis #3"/>
    <w:basedOn w:val="Normlny"/>
    <w:link w:val="Nadpis3"/>
    <w:rsid w:val="00DA567F"/>
    <w:pPr>
      <w:shd w:val="clear" w:color="auto" w:fill="FFFFFF"/>
      <w:spacing w:before="480" w:after="180" w:line="254" w:lineRule="exact"/>
      <w:ind w:hanging="360"/>
      <w:jc w:val="center"/>
      <w:outlineLvl w:val="2"/>
    </w:pPr>
    <w:rPr>
      <w:rFonts w:ascii="Times New Roman" w:eastAsia="Times New Roman" w:hAnsi="Times New Roman" w:cs="Times New Roman"/>
      <w:b/>
      <w:bCs/>
      <w:color w:val="auto"/>
      <w:sz w:val="22"/>
      <w:szCs w:val="22"/>
      <w:lang w:eastAsia="en-US" w:bidi="ar-SA"/>
    </w:rPr>
  </w:style>
  <w:style w:type="character" w:customStyle="1" w:styleId="Zkladntext4">
    <w:name w:val="Základní text (4)_"/>
    <w:basedOn w:val="Predvolenpsmoodseku"/>
    <w:link w:val="Zkladntext40"/>
    <w:locked/>
    <w:rsid w:val="00DA567F"/>
    <w:rPr>
      <w:rFonts w:ascii="Times New Roman" w:eastAsia="Times New Roman" w:hAnsi="Times New Roman" w:cs="Times New Roman"/>
      <w:b/>
      <w:bCs/>
      <w:shd w:val="clear" w:color="auto" w:fill="FFFFFF"/>
    </w:rPr>
  </w:style>
  <w:style w:type="paragraph" w:customStyle="1" w:styleId="Zkladntext40">
    <w:name w:val="Základní text (4)"/>
    <w:basedOn w:val="Normlny"/>
    <w:link w:val="Zkladntext4"/>
    <w:rsid w:val="00DA567F"/>
    <w:pPr>
      <w:shd w:val="clear" w:color="auto" w:fill="FFFFFF"/>
      <w:spacing w:before="60" w:line="499" w:lineRule="exact"/>
      <w:ind w:hanging="380"/>
    </w:pPr>
    <w:rPr>
      <w:rFonts w:ascii="Times New Roman" w:eastAsia="Times New Roman" w:hAnsi="Times New Roman" w:cs="Times New Roman"/>
      <w:b/>
      <w:bCs/>
      <w:color w:val="auto"/>
      <w:sz w:val="22"/>
      <w:szCs w:val="22"/>
      <w:lang w:eastAsia="en-US" w:bidi="ar-SA"/>
    </w:rPr>
  </w:style>
  <w:style w:type="character" w:customStyle="1" w:styleId="Zkladntext2Tun">
    <w:name w:val="Základní text (2) + Tučné"/>
    <w:basedOn w:val="Predvolenpsmoodseku"/>
    <w:rsid w:val="00DA567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sk-SK" w:eastAsia="sk-SK" w:bidi="sk-SK"/>
    </w:rPr>
  </w:style>
  <w:style w:type="character" w:customStyle="1" w:styleId="Zkladntext4Netun">
    <w:name w:val="Základní text (4) + Ne tučné"/>
    <w:basedOn w:val="Zkladntext4"/>
    <w:rsid w:val="00DA567F"/>
    <w:rPr>
      <w:rFonts w:ascii="Times New Roman" w:eastAsia="Times New Roman" w:hAnsi="Times New Roman" w:cs="Times New Roman"/>
      <w:b/>
      <w:bCs/>
      <w:color w:val="000000"/>
      <w:spacing w:val="0"/>
      <w:w w:val="100"/>
      <w:position w:val="0"/>
      <w:shd w:val="clear" w:color="auto" w:fill="FFFFFF"/>
      <w:lang w:val="sk-SK" w:eastAsia="sk-SK" w:bidi="sk-SK"/>
    </w:rPr>
  </w:style>
  <w:style w:type="paragraph" w:styleId="Zkladntext2">
    <w:name w:val="Body Text 2"/>
    <w:basedOn w:val="Normlny"/>
    <w:link w:val="Zkladntext2Char"/>
    <w:unhideWhenUsed/>
    <w:rsid w:val="00DA567F"/>
    <w:pPr>
      <w:widowControl/>
      <w:spacing w:after="120" w:line="480" w:lineRule="auto"/>
    </w:pPr>
    <w:rPr>
      <w:rFonts w:ascii="Times New Roman" w:eastAsia="Times New Roman" w:hAnsi="Times New Roman" w:cs="Times New Roman"/>
      <w:color w:val="auto"/>
      <w:lang w:val="x-none" w:eastAsia="x-none" w:bidi="ar-SA"/>
    </w:rPr>
  </w:style>
  <w:style w:type="character" w:customStyle="1" w:styleId="Zkladntext2Char">
    <w:name w:val="Základný text 2 Char"/>
    <w:basedOn w:val="Predvolenpsmoodseku"/>
    <w:link w:val="Zkladntext2"/>
    <w:rsid w:val="00DA567F"/>
    <w:rPr>
      <w:rFonts w:ascii="Times New Roman" w:eastAsia="Times New Roman" w:hAnsi="Times New Roman" w:cs="Times New Roman"/>
      <w:sz w:val="24"/>
      <w:szCs w:val="24"/>
      <w:lang w:val="x-none" w:eastAsia="x-none"/>
    </w:rPr>
  </w:style>
  <w:style w:type="character" w:customStyle="1" w:styleId="Nadpis2">
    <w:name w:val="Nadpis #2_"/>
    <w:link w:val="Nadpis20"/>
    <w:rsid w:val="00DA567F"/>
    <w:rPr>
      <w:shd w:val="clear" w:color="auto" w:fill="FFFFFF"/>
    </w:rPr>
  </w:style>
  <w:style w:type="paragraph" w:customStyle="1" w:styleId="Nadpis20">
    <w:name w:val="Nadpis #2"/>
    <w:basedOn w:val="Normlny"/>
    <w:link w:val="Nadpis2"/>
    <w:rsid w:val="00DA567F"/>
    <w:pPr>
      <w:shd w:val="clear" w:color="auto" w:fill="FFFFFF"/>
      <w:spacing w:before="2520" w:after="4080" w:line="278" w:lineRule="exact"/>
      <w:jc w:val="center"/>
      <w:outlineLvl w:val="1"/>
    </w:pPr>
    <w:rPr>
      <w:rFonts w:asciiTheme="minorHAnsi" w:eastAsiaTheme="minorHAnsi" w:hAnsiTheme="minorHAnsi" w:cstheme="minorBidi"/>
      <w:color w:val="auto"/>
      <w:sz w:val="22"/>
      <w:szCs w:val="22"/>
      <w:lang w:eastAsia="en-US" w:bidi="ar-SA"/>
    </w:rPr>
  </w:style>
  <w:style w:type="paragraph" w:styleId="Textbubliny">
    <w:name w:val="Balloon Text"/>
    <w:basedOn w:val="Normlny"/>
    <w:link w:val="TextbublinyChar"/>
    <w:uiPriority w:val="99"/>
    <w:semiHidden/>
    <w:unhideWhenUsed/>
    <w:rsid w:val="00956100"/>
    <w:rPr>
      <w:rFonts w:ascii="Tahoma" w:hAnsi="Tahoma" w:cs="Tahoma"/>
      <w:sz w:val="16"/>
      <w:szCs w:val="16"/>
    </w:rPr>
  </w:style>
  <w:style w:type="character" w:customStyle="1" w:styleId="TextbublinyChar">
    <w:name w:val="Text bubliny Char"/>
    <w:basedOn w:val="Predvolenpsmoodseku"/>
    <w:link w:val="Textbubliny"/>
    <w:uiPriority w:val="99"/>
    <w:semiHidden/>
    <w:rsid w:val="00956100"/>
    <w:rPr>
      <w:rFonts w:ascii="Tahoma" w:eastAsia="Courier New" w:hAnsi="Tahoma" w:cs="Tahoma"/>
      <w:color w:val="000000"/>
      <w:sz w:val="16"/>
      <w:szCs w:val="16"/>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2441</Words>
  <Characters>13920</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1592011</dc:creator>
  <cp:lastModifiedBy>1592011</cp:lastModifiedBy>
  <cp:revision>9</cp:revision>
  <cp:lastPrinted>2018-06-06T08:16:00Z</cp:lastPrinted>
  <dcterms:created xsi:type="dcterms:W3CDTF">2018-05-23T13:30:00Z</dcterms:created>
  <dcterms:modified xsi:type="dcterms:W3CDTF">2018-06-06T08:16:00Z</dcterms:modified>
</cp:coreProperties>
</file>